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17D0E" w14:textId="77777777" w:rsidR="008D7A85" w:rsidRPr="007505CC" w:rsidRDefault="008D7A85" w:rsidP="008D7A85">
      <w:pPr>
        <w:rPr>
          <w:rFonts w:ascii="Calibri" w:hAnsi="Calibri" w:cs="Calibri"/>
          <w:b/>
          <w:bCs/>
          <w:color w:val="000000" w:themeColor="text1"/>
        </w:rPr>
      </w:pPr>
    </w:p>
    <w:p w14:paraId="66076BCF" w14:textId="77777777" w:rsidR="008D7A85" w:rsidRPr="007505CC" w:rsidRDefault="008D7A85" w:rsidP="008D7A85">
      <w:pPr>
        <w:rPr>
          <w:rFonts w:ascii="Calibri" w:hAnsi="Calibri" w:cs="Calibri"/>
          <w:b/>
          <w:bCs/>
          <w:color w:val="000000" w:themeColor="text1"/>
        </w:rPr>
      </w:pPr>
      <w:r w:rsidRPr="007505CC">
        <w:rPr>
          <w:rFonts w:ascii="Calibri" w:hAnsi="Calibri" w:cs="Calibri"/>
          <w:b/>
          <w:bCs/>
          <w:color w:val="000000" w:themeColor="text1"/>
        </w:rPr>
        <w:t>FOR IMMEDIATE RELEASE</w:t>
      </w:r>
    </w:p>
    <w:p w14:paraId="45BFC96D" w14:textId="77777777" w:rsidR="008D7A85" w:rsidRPr="007505CC" w:rsidRDefault="008D7A85" w:rsidP="008D7A85">
      <w:pPr>
        <w:rPr>
          <w:rFonts w:ascii="Calibri" w:hAnsi="Calibri" w:cs="Calibri"/>
          <w:color w:val="000000" w:themeColor="text1"/>
          <w:sz w:val="22"/>
          <w:szCs w:val="22"/>
        </w:rPr>
      </w:pPr>
      <w:r w:rsidRPr="007505CC">
        <w:rPr>
          <w:rFonts w:ascii="Calibri" w:hAnsi="Calibri" w:cs="Calibri"/>
          <w:color w:val="000000" w:themeColor="text1"/>
          <w:sz w:val="22"/>
          <w:szCs w:val="22"/>
        </w:rPr>
        <w:t> </w:t>
      </w:r>
    </w:p>
    <w:p w14:paraId="699F43A5" w14:textId="77777777" w:rsidR="008D7A85" w:rsidRPr="007505CC" w:rsidRDefault="008D7A85" w:rsidP="008D7A85">
      <w:pPr>
        <w:rPr>
          <w:rFonts w:ascii="Calibri" w:hAnsi="Calibri" w:cs="Calibri"/>
          <w:color w:val="000000" w:themeColor="text1"/>
        </w:rPr>
      </w:pPr>
      <w:r w:rsidRPr="007505CC">
        <w:rPr>
          <w:rFonts w:ascii="Calibri" w:hAnsi="Calibri" w:cs="Calibri"/>
          <w:color w:val="000000" w:themeColor="text1"/>
        </w:rPr>
        <w:t>Media Contact:</w:t>
      </w:r>
    </w:p>
    <w:p w14:paraId="1DF3041C" w14:textId="77777777" w:rsidR="008D7A85" w:rsidRPr="007505CC" w:rsidRDefault="008D7A85" w:rsidP="008D7A85">
      <w:pPr>
        <w:rPr>
          <w:rFonts w:ascii="Calibri" w:hAnsi="Calibri" w:cs="Calibri"/>
          <w:color w:val="000000" w:themeColor="text1"/>
        </w:rPr>
      </w:pPr>
      <w:r w:rsidRPr="007505CC">
        <w:rPr>
          <w:rFonts w:ascii="Calibri" w:hAnsi="Calibri" w:cs="Calibri"/>
          <w:color w:val="000000" w:themeColor="text1"/>
        </w:rPr>
        <w:t>Jamie Sears Rawlings</w:t>
      </w:r>
    </w:p>
    <w:p w14:paraId="0EF1609F" w14:textId="77777777" w:rsidR="008D7A85" w:rsidRPr="007505CC" w:rsidRDefault="008D7A85" w:rsidP="008D7A85">
      <w:pPr>
        <w:rPr>
          <w:rFonts w:ascii="Calibri" w:hAnsi="Calibri" w:cs="Calibri"/>
          <w:color w:val="000000" w:themeColor="text1"/>
        </w:rPr>
      </w:pPr>
      <w:r w:rsidRPr="007505CC">
        <w:rPr>
          <w:rFonts w:ascii="Calibri" w:hAnsi="Calibri" w:cs="Calibri"/>
          <w:color w:val="000000" w:themeColor="text1"/>
        </w:rPr>
        <w:t>502-931-5</w:t>
      </w:r>
      <w:r w:rsidR="00305010" w:rsidRPr="007505CC">
        <w:rPr>
          <w:rFonts w:ascii="Calibri" w:hAnsi="Calibri" w:cs="Calibri"/>
          <w:color w:val="000000" w:themeColor="text1"/>
        </w:rPr>
        <w:t>0</w:t>
      </w:r>
      <w:r w:rsidRPr="007505CC">
        <w:rPr>
          <w:rFonts w:ascii="Calibri" w:hAnsi="Calibri" w:cs="Calibri"/>
          <w:color w:val="000000" w:themeColor="text1"/>
        </w:rPr>
        <w:t>04</w:t>
      </w:r>
    </w:p>
    <w:p w14:paraId="5D145AF3" w14:textId="77777777" w:rsidR="008D7A85" w:rsidRPr="007505CC" w:rsidRDefault="00955268" w:rsidP="008D7A85">
      <w:pPr>
        <w:rPr>
          <w:rFonts w:ascii="Calibri" w:hAnsi="Calibri" w:cs="Calibri"/>
          <w:color w:val="000000" w:themeColor="text1"/>
        </w:rPr>
      </w:pPr>
      <w:hyperlink r:id="rId7" w:tooltip="mailto:Jamie@runswitchpr.com" w:history="1">
        <w:r w:rsidR="008D7A85" w:rsidRPr="007505CC">
          <w:rPr>
            <w:rStyle w:val="Hyperlink"/>
            <w:rFonts w:ascii="Calibri" w:hAnsi="Calibri" w:cs="Calibri"/>
            <w:color w:val="000000" w:themeColor="text1"/>
          </w:rPr>
          <w:t>Jamie@runswitchpr.com</w:t>
        </w:r>
      </w:hyperlink>
    </w:p>
    <w:p w14:paraId="70F1F60A" w14:textId="77777777" w:rsidR="008D7A85" w:rsidRPr="007505CC" w:rsidRDefault="008D7A85" w:rsidP="008D7A85">
      <w:pPr>
        <w:rPr>
          <w:rFonts w:ascii="Calibri" w:hAnsi="Calibri" w:cs="Calibri"/>
          <w:color w:val="000000" w:themeColor="text1"/>
        </w:rPr>
      </w:pPr>
      <w:r w:rsidRPr="007505CC">
        <w:rPr>
          <w:rFonts w:ascii="Calibri" w:hAnsi="Calibri" w:cs="Calibri"/>
          <w:color w:val="000000" w:themeColor="text1"/>
        </w:rPr>
        <w:t> </w:t>
      </w:r>
    </w:p>
    <w:p w14:paraId="0D78CEB4" w14:textId="77777777" w:rsidR="00E1300A" w:rsidRPr="007505CC" w:rsidRDefault="00E1300A" w:rsidP="00E1300A">
      <w:pPr>
        <w:jc w:val="center"/>
        <w:rPr>
          <w:rFonts w:ascii="Calibri" w:hAnsi="Calibri" w:cs="Calibri"/>
          <w:b/>
          <w:bCs/>
          <w:color w:val="000000" w:themeColor="text1"/>
          <w:sz w:val="28"/>
          <w:szCs w:val="28"/>
          <w:u w:val="single"/>
        </w:rPr>
      </w:pPr>
      <w:r w:rsidRPr="007505CC">
        <w:rPr>
          <w:rFonts w:ascii="Calibri" w:hAnsi="Calibri" w:cs="Calibri"/>
          <w:b/>
          <w:bCs/>
          <w:color w:val="000000" w:themeColor="text1"/>
          <w:sz w:val="28"/>
          <w:szCs w:val="28"/>
          <w:u w:val="single"/>
        </w:rPr>
        <w:t>ManKocide</w:t>
      </w:r>
      <w:r w:rsidRPr="007505CC">
        <w:rPr>
          <w:rFonts w:ascii="Calibri" w:hAnsi="Calibri" w:cs="Calibri"/>
          <w:b/>
          <w:bCs/>
          <w:color w:val="000000" w:themeColor="text1"/>
          <w:sz w:val="28"/>
          <w:szCs w:val="28"/>
          <w:u w:val="single"/>
          <w:vertAlign w:val="superscript"/>
        </w:rPr>
        <w:sym w:font="Symbol" w:char="F0D2"/>
      </w:r>
      <w:r w:rsidRPr="007505CC">
        <w:rPr>
          <w:rFonts w:ascii="Calibri" w:hAnsi="Calibri" w:cs="Calibri"/>
          <w:b/>
          <w:bCs/>
          <w:color w:val="000000" w:themeColor="text1"/>
          <w:sz w:val="28"/>
          <w:szCs w:val="28"/>
          <w:u w:val="single"/>
          <w:vertAlign w:val="superscript"/>
        </w:rPr>
        <w:t xml:space="preserve"> </w:t>
      </w:r>
      <w:r w:rsidRPr="007505CC">
        <w:rPr>
          <w:rFonts w:ascii="Calibri" w:hAnsi="Calibri" w:cs="Calibri"/>
          <w:b/>
          <w:bCs/>
          <w:color w:val="000000" w:themeColor="text1"/>
          <w:sz w:val="28"/>
          <w:szCs w:val="28"/>
          <w:u w:val="single"/>
        </w:rPr>
        <w:t xml:space="preserve"> Approved for California Tree Nuts</w:t>
      </w:r>
    </w:p>
    <w:p w14:paraId="6E9E869C" w14:textId="77777777" w:rsidR="00E1300A" w:rsidRPr="007505CC" w:rsidRDefault="00E1300A" w:rsidP="00E1300A">
      <w:pPr>
        <w:jc w:val="center"/>
        <w:rPr>
          <w:rFonts w:asciiTheme="minorHAnsi" w:hAnsiTheme="minorHAnsi" w:cstheme="minorHAnsi"/>
          <w:color w:val="000000" w:themeColor="text1"/>
        </w:rPr>
      </w:pPr>
    </w:p>
    <w:p w14:paraId="529F09DA" w14:textId="77777777" w:rsidR="00A93FCB" w:rsidRPr="007505CC" w:rsidRDefault="00E1300A" w:rsidP="00E1300A">
      <w:pPr>
        <w:rPr>
          <w:rFonts w:asciiTheme="minorHAnsi" w:hAnsiTheme="minorHAnsi" w:cstheme="minorHAnsi"/>
          <w:color w:val="000000" w:themeColor="text1"/>
        </w:rPr>
      </w:pPr>
      <w:r w:rsidRPr="007505CC">
        <w:rPr>
          <w:rFonts w:asciiTheme="minorHAnsi" w:hAnsiTheme="minorHAnsi" w:cstheme="minorHAnsi"/>
          <w:b/>
          <w:bCs/>
          <w:color w:val="000000" w:themeColor="text1"/>
        </w:rPr>
        <w:t xml:space="preserve">Columbia, MD, </w:t>
      </w:r>
      <w:r w:rsidR="00CD0A82" w:rsidRPr="007505CC">
        <w:rPr>
          <w:rFonts w:asciiTheme="minorHAnsi" w:hAnsiTheme="minorHAnsi" w:cstheme="minorHAnsi"/>
          <w:b/>
          <w:bCs/>
          <w:color w:val="000000" w:themeColor="text1"/>
        </w:rPr>
        <w:t xml:space="preserve">March </w:t>
      </w:r>
      <w:r w:rsidR="007505CC" w:rsidRPr="007505CC">
        <w:rPr>
          <w:rFonts w:asciiTheme="minorHAnsi" w:hAnsiTheme="minorHAnsi" w:cstheme="minorHAnsi"/>
          <w:b/>
          <w:bCs/>
          <w:color w:val="000000" w:themeColor="text1"/>
        </w:rPr>
        <w:t>30</w:t>
      </w:r>
      <w:r w:rsidR="00CD0A82" w:rsidRPr="007505CC">
        <w:rPr>
          <w:rFonts w:asciiTheme="minorHAnsi" w:hAnsiTheme="minorHAnsi" w:cstheme="minorHAnsi"/>
          <w:b/>
          <w:bCs/>
          <w:color w:val="000000" w:themeColor="text1"/>
        </w:rPr>
        <w:t>,</w:t>
      </w:r>
      <w:r w:rsidRPr="007505CC">
        <w:rPr>
          <w:rFonts w:asciiTheme="minorHAnsi" w:hAnsiTheme="minorHAnsi" w:cstheme="minorHAnsi"/>
          <w:b/>
          <w:bCs/>
          <w:color w:val="000000" w:themeColor="text1"/>
        </w:rPr>
        <w:t xml:space="preserve"> 2020</w:t>
      </w:r>
      <w:r w:rsidRPr="007505CC">
        <w:rPr>
          <w:rFonts w:asciiTheme="minorHAnsi" w:hAnsiTheme="minorHAnsi" w:cstheme="minorHAnsi"/>
          <w:color w:val="000000" w:themeColor="text1"/>
        </w:rPr>
        <w:t xml:space="preserve">– </w:t>
      </w:r>
      <w:hyperlink r:id="rId8" w:history="1">
        <w:proofErr w:type="spellStart"/>
        <w:r w:rsidRPr="007505CC">
          <w:rPr>
            <w:rStyle w:val="Hyperlink"/>
            <w:rFonts w:asciiTheme="minorHAnsi" w:hAnsiTheme="minorHAnsi" w:cstheme="minorHAnsi"/>
            <w:color w:val="0052FF"/>
          </w:rPr>
          <w:t>ManKocide</w:t>
        </w:r>
        <w:proofErr w:type="spellEnd"/>
      </w:hyperlink>
      <w:r w:rsidR="005B1F13" w:rsidRPr="007505CC">
        <w:rPr>
          <w:rFonts w:asciiTheme="minorHAnsi" w:hAnsiTheme="minorHAnsi" w:cstheme="minorHAnsi"/>
          <w:color w:val="0052FF"/>
          <w:vertAlign w:val="superscript"/>
        </w:rPr>
        <w:sym w:font="Symbol" w:char="F0D2"/>
      </w:r>
      <w:r w:rsidRPr="007505CC">
        <w:rPr>
          <w:rFonts w:asciiTheme="minorHAnsi" w:hAnsiTheme="minorHAnsi" w:cstheme="minorHAnsi"/>
          <w:color w:val="000000" w:themeColor="text1"/>
        </w:rPr>
        <w:t xml:space="preserve">, </w:t>
      </w:r>
      <w:r w:rsidR="005B1F13" w:rsidRPr="007505CC">
        <w:rPr>
          <w:rFonts w:asciiTheme="minorHAnsi" w:hAnsiTheme="minorHAnsi" w:cstheme="minorHAnsi"/>
          <w:color w:val="000000" w:themeColor="text1"/>
        </w:rPr>
        <w:t>a</w:t>
      </w:r>
      <w:r w:rsidRPr="007505CC">
        <w:rPr>
          <w:rFonts w:asciiTheme="minorHAnsi" w:hAnsiTheme="minorHAnsi" w:cstheme="minorHAnsi"/>
          <w:color w:val="000000" w:themeColor="text1"/>
        </w:rPr>
        <w:t xml:space="preserve"> leading fungicide/bactericide for control of </w:t>
      </w:r>
      <w:r w:rsidR="005B1F13" w:rsidRPr="007505CC">
        <w:rPr>
          <w:rFonts w:asciiTheme="minorHAnsi" w:hAnsiTheme="minorHAnsi" w:cstheme="minorHAnsi"/>
          <w:color w:val="000000" w:themeColor="text1"/>
        </w:rPr>
        <w:t>Altern</w:t>
      </w:r>
      <w:r w:rsidR="00664C6B" w:rsidRPr="007505CC">
        <w:rPr>
          <w:rFonts w:asciiTheme="minorHAnsi" w:hAnsiTheme="minorHAnsi" w:cstheme="minorHAnsi"/>
          <w:color w:val="000000" w:themeColor="text1"/>
        </w:rPr>
        <w:t>aria, powdery mildew and blight</w:t>
      </w:r>
      <w:r w:rsidR="005B1F13" w:rsidRPr="007505CC">
        <w:rPr>
          <w:rFonts w:asciiTheme="minorHAnsi" w:hAnsiTheme="minorHAnsi" w:cstheme="minorHAnsi"/>
          <w:color w:val="000000" w:themeColor="text1"/>
        </w:rPr>
        <w:t xml:space="preserve"> </w:t>
      </w:r>
      <w:r w:rsidRPr="007505CC">
        <w:rPr>
          <w:rFonts w:asciiTheme="minorHAnsi" w:hAnsiTheme="minorHAnsi" w:cstheme="minorHAnsi"/>
          <w:color w:val="000000" w:themeColor="text1"/>
        </w:rPr>
        <w:t xml:space="preserve">has been approved for use on all tree nut crops by the California Department of Pesticide Regulation. CDPR announced the approval on </w:t>
      </w:r>
      <w:r w:rsidR="00CD0A82" w:rsidRPr="007505CC">
        <w:rPr>
          <w:rFonts w:asciiTheme="minorHAnsi" w:hAnsiTheme="minorHAnsi" w:cstheme="minorHAnsi"/>
          <w:color w:val="000000" w:themeColor="text1"/>
        </w:rPr>
        <w:t>March</w:t>
      </w:r>
      <w:r w:rsidR="00664C6B" w:rsidRPr="007505CC">
        <w:rPr>
          <w:rFonts w:asciiTheme="minorHAnsi" w:hAnsiTheme="minorHAnsi" w:cstheme="minorHAnsi"/>
          <w:color w:val="000000" w:themeColor="text1"/>
        </w:rPr>
        <w:t xml:space="preserve"> 25</w:t>
      </w:r>
      <w:r w:rsidRPr="007505CC">
        <w:rPr>
          <w:rFonts w:asciiTheme="minorHAnsi" w:hAnsiTheme="minorHAnsi" w:cstheme="minorHAnsi"/>
          <w:color w:val="000000" w:themeColor="text1"/>
        </w:rPr>
        <w:t>, 2020, making ManKocide</w:t>
      </w:r>
      <w:r w:rsidR="005B1F13" w:rsidRPr="007505CC">
        <w:rPr>
          <w:rFonts w:asciiTheme="minorHAnsi" w:hAnsiTheme="minorHAnsi" w:cstheme="minorHAnsi"/>
          <w:color w:val="000000" w:themeColor="text1"/>
          <w:vertAlign w:val="superscript"/>
        </w:rPr>
        <w:sym w:font="Symbol" w:char="F0D2"/>
      </w:r>
      <w:r w:rsidRPr="007505CC">
        <w:rPr>
          <w:rFonts w:asciiTheme="minorHAnsi" w:hAnsiTheme="minorHAnsi" w:cstheme="minorHAnsi"/>
          <w:color w:val="000000" w:themeColor="text1"/>
        </w:rPr>
        <w:t xml:space="preserve"> available to California t</w:t>
      </w:r>
      <w:r w:rsidR="00302034" w:rsidRPr="007505CC">
        <w:rPr>
          <w:rFonts w:asciiTheme="minorHAnsi" w:hAnsiTheme="minorHAnsi" w:cstheme="minorHAnsi"/>
          <w:color w:val="000000" w:themeColor="text1"/>
        </w:rPr>
        <w:t>ree nut growers for the current</w:t>
      </w:r>
      <w:r w:rsidRPr="007505CC">
        <w:rPr>
          <w:rFonts w:asciiTheme="minorHAnsi" w:hAnsiTheme="minorHAnsi" w:cstheme="minorHAnsi"/>
          <w:color w:val="000000" w:themeColor="text1"/>
        </w:rPr>
        <w:t xml:space="preserve"> growing season.</w:t>
      </w:r>
    </w:p>
    <w:p w14:paraId="3A49E1B6" w14:textId="77777777" w:rsidR="00A93FCB" w:rsidRPr="007505CC" w:rsidRDefault="00A93FCB" w:rsidP="00574123">
      <w:pPr>
        <w:rPr>
          <w:rFonts w:asciiTheme="minorHAnsi" w:hAnsiTheme="minorHAnsi" w:cstheme="minorHAnsi"/>
          <w:color w:val="000000" w:themeColor="text1"/>
        </w:rPr>
      </w:pPr>
    </w:p>
    <w:p w14:paraId="3F64E413" w14:textId="77777777" w:rsidR="00A93FCB" w:rsidRPr="007505CC" w:rsidRDefault="00A93FCB" w:rsidP="00574123">
      <w:pPr>
        <w:rPr>
          <w:rFonts w:asciiTheme="minorHAnsi" w:hAnsiTheme="minorHAnsi" w:cstheme="minorHAnsi"/>
          <w:color w:val="000000" w:themeColor="text1"/>
        </w:rPr>
      </w:pPr>
      <w:proofErr w:type="spellStart"/>
      <w:r w:rsidRPr="007505CC">
        <w:rPr>
          <w:rFonts w:asciiTheme="minorHAnsi" w:hAnsiTheme="minorHAnsi" w:cstheme="minorHAnsi"/>
          <w:color w:val="000000" w:themeColor="text1"/>
        </w:rPr>
        <w:t>ManKocide</w:t>
      </w:r>
      <w:proofErr w:type="spellEnd"/>
      <w:r w:rsidRPr="007505CC">
        <w:rPr>
          <w:rFonts w:asciiTheme="minorHAnsi" w:hAnsiTheme="minorHAnsi" w:cstheme="minorHAnsi"/>
          <w:color w:val="000000" w:themeColor="text1"/>
          <w:vertAlign w:val="superscript"/>
        </w:rPr>
        <w:sym w:font="Symbol" w:char="F0D2"/>
      </w:r>
      <w:r w:rsidRPr="007505CC">
        <w:rPr>
          <w:rFonts w:asciiTheme="minorHAnsi" w:hAnsiTheme="minorHAnsi" w:cstheme="minorHAnsi"/>
          <w:color w:val="000000" w:themeColor="text1"/>
          <w:vertAlign w:val="superscript"/>
        </w:rPr>
        <w:t xml:space="preserve"> </w:t>
      </w:r>
      <w:r w:rsidRPr="007505CC">
        <w:rPr>
          <w:rFonts w:asciiTheme="minorHAnsi" w:hAnsiTheme="minorHAnsi" w:cstheme="minorHAnsi"/>
          <w:color w:val="000000" w:themeColor="text1"/>
        </w:rPr>
        <w:t>is a mancozeb plus copper hydroxide fungicide-bactericide formulation that is trusted for its consistent reliability in cont</w:t>
      </w:r>
      <w:r w:rsidR="00664C6B" w:rsidRPr="007505CC">
        <w:rPr>
          <w:rFonts w:asciiTheme="minorHAnsi" w:hAnsiTheme="minorHAnsi" w:cstheme="minorHAnsi"/>
          <w:color w:val="000000" w:themeColor="text1"/>
        </w:rPr>
        <w:t>rolling disease</w:t>
      </w:r>
      <w:r w:rsidR="00302034" w:rsidRPr="007505CC">
        <w:rPr>
          <w:rFonts w:asciiTheme="minorHAnsi" w:hAnsiTheme="minorHAnsi" w:cstheme="minorHAnsi"/>
          <w:color w:val="000000" w:themeColor="text1"/>
        </w:rPr>
        <w:t>s</w:t>
      </w:r>
      <w:r w:rsidR="00664C6B" w:rsidRPr="007505CC">
        <w:rPr>
          <w:rFonts w:asciiTheme="minorHAnsi" w:hAnsiTheme="minorHAnsi" w:cstheme="minorHAnsi"/>
          <w:color w:val="000000" w:themeColor="text1"/>
        </w:rPr>
        <w:t xml:space="preserve"> in</w:t>
      </w:r>
      <w:r w:rsidRPr="007505CC">
        <w:rPr>
          <w:rFonts w:asciiTheme="minorHAnsi" w:hAnsiTheme="minorHAnsi" w:cstheme="minorHAnsi"/>
          <w:color w:val="000000" w:themeColor="text1"/>
        </w:rPr>
        <w:t xml:space="preserve"> vegetable</w:t>
      </w:r>
      <w:r w:rsidR="00664C6B" w:rsidRPr="007505CC">
        <w:rPr>
          <w:rFonts w:asciiTheme="minorHAnsi" w:hAnsiTheme="minorHAnsi" w:cstheme="minorHAnsi"/>
          <w:color w:val="000000" w:themeColor="text1"/>
        </w:rPr>
        <w:t>s</w:t>
      </w:r>
      <w:r w:rsidRPr="007505CC">
        <w:rPr>
          <w:rFonts w:asciiTheme="minorHAnsi" w:hAnsiTheme="minorHAnsi" w:cstheme="minorHAnsi"/>
          <w:color w:val="000000" w:themeColor="text1"/>
        </w:rPr>
        <w:t xml:space="preserve">, fruit </w:t>
      </w:r>
      <w:r w:rsidR="00302034" w:rsidRPr="007505CC">
        <w:rPr>
          <w:rFonts w:asciiTheme="minorHAnsi" w:hAnsiTheme="minorHAnsi" w:cstheme="minorHAnsi"/>
          <w:color w:val="000000" w:themeColor="text1"/>
        </w:rPr>
        <w:t>and tree</w:t>
      </w:r>
      <w:r w:rsidRPr="007505CC">
        <w:rPr>
          <w:rFonts w:asciiTheme="minorHAnsi" w:hAnsiTheme="minorHAnsi" w:cstheme="minorHAnsi"/>
          <w:color w:val="000000" w:themeColor="text1"/>
        </w:rPr>
        <w:t xml:space="preserve"> crops.</w:t>
      </w:r>
      <w:r w:rsidR="00B95C90" w:rsidRPr="007505CC">
        <w:rPr>
          <w:rFonts w:asciiTheme="minorHAnsi" w:hAnsiTheme="minorHAnsi" w:cstheme="minorHAnsi"/>
          <w:color w:val="000000" w:themeColor="text1"/>
        </w:rPr>
        <w:t xml:space="preserve"> Previously approved for use in California for a variety of crops, the CDPR announcement expands the label to include </w:t>
      </w:r>
      <w:r w:rsidR="00302034" w:rsidRPr="007505CC">
        <w:rPr>
          <w:rFonts w:asciiTheme="minorHAnsi" w:hAnsiTheme="minorHAnsi" w:cstheme="minorHAnsi"/>
          <w:color w:val="000000" w:themeColor="text1"/>
        </w:rPr>
        <w:t>use on tree nuts</w:t>
      </w:r>
      <w:r w:rsidR="00B95C90" w:rsidRPr="007505CC">
        <w:rPr>
          <w:rFonts w:asciiTheme="minorHAnsi" w:hAnsiTheme="minorHAnsi" w:cstheme="minorHAnsi"/>
          <w:color w:val="000000" w:themeColor="text1"/>
        </w:rPr>
        <w:t xml:space="preserve"> such as almonds and walnuts.</w:t>
      </w:r>
    </w:p>
    <w:p w14:paraId="1C8E8864" w14:textId="77777777" w:rsidR="00A93FCB" w:rsidRPr="007505CC" w:rsidRDefault="00A93FCB" w:rsidP="00574123">
      <w:pPr>
        <w:rPr>
          <w:rFonts w:asciiTheme="minorHAnsi" w:hAnsiTheme="minorHAnsi" w:cstheme="minorHAnsi"/>
          <w:color w:val="000000" w:themeColor="text1"/>
        </w:rPr>
      </w:pPr>
    </w:p>
    <w:p w14:paraId="231335DA" w14:textId="77777777" w:rsidR="00A93FCB" w:rsidRPr="007505CC" w:rsidRDefault="00A93FCB" w:rsidP="005B1F13">
      <w:pPr>
        <w:rPr>
          <w:rFonts w:asciiTheme="minorHAnsi" w:hAnsiTheme="minorHAnsi" w:cstheme="minorHAnsi"/>
          <w:color w:val="000000" w:themeColor="text1"/>
        </w:rPr>
      </w:pPr>
      <w:r w:rsidRPr="007505CC">
        <w:rPr>
          <w:rFonts w:asciiTheme="minorHAnsi" w:hAnsiTheme="minorHAnsi" w:cstheme="minorHAnsi"/>
          <w:color w:val="000000" w:themeColor="text1"/>
        </w:rPr>
        <w:t>“As part of our Kocide</w:t>
      </w:r>
      <w:r w:rsidRPr="007505CC">
        <w:rPr>
          <w:rFonts w:asciiTheme="minorHAnsi" w:hAnsiTheme="minorHAnsi" w:cstheme="minorHAnsi"/>
          <w:color w:val="000000" w:themeColor="text1"/>
          <w:vertAlign w:val="superscript"/>
        </w:rPr>
        <w:sym w:font="Symbol" w:char="F0D2"/>
      </w:r>
      <w:r w:rsidRPr="007505CC">
        <w:rPr>
          <w:rFonts w:asciiTheme="minorHAnsi" w:hAnsiTheme="minorHAnsi" w:cstheme="minorHAnsi"/>
          <w:color w:val="000000" w:themeColor="text1"/>
        </w:rPr>
        <w:t xml:space="preserve"> portfolio of copper products, ManKocide</w:t>
      </w:r>
      <w:r w:rsidRPr="007505CC">
        <w:rPr>
          <w:rFonts w:asciiTheme="minorHAnsi" w:hAnsiTheme="minorHAnsi" w:cstheme="minorHAnsi"/>
          <w:color w:val="000000" w:themeColor="text1"/>
          <w:vertAlign w:val="superscript"/>
        </w:rPr>
        <w:sym w:font="Symbol" w:char="F0D2"/>
      </w:r>
      <w:r w:rsidRPr="007505CC">
        <w:rPr>
          <w:rFonts w:asciiTheme="minorHAnsi" w:hAnsiTheme="minorHAnsi" w:cstheme="minorHAnsi"/>
          <w:color w:val="000000" w:themeColor="text1"/>
          <w:vertAlign w:val="superscript"/>
        </w:rPr>
        <w:t xml:space="preserve"> </w:t>
      </w:r>
      <w:r w:rsidR="00664C6B" w:rsidRPr="007505CC">
        <w:rPr>
          <w:rFonts w:asciiTheme="minorHAnsi" w:hAnsiTheme="minorHAnsi" w:cstheme="minorHAnsi"/>
          <w:color w:val="000000" w:themeColor="text1"/>
        </w:rPr>
        <w:t xml:space="preserve"> delivers a</w:t>
      </w:r>
      <w:r w:rsidRPr="007505CC">
        <w:rPr>
          <w:rFonts w:asciiTheme="minorHAnsi" w:hAnsiTheme="minorHAnsi" w:cstheme="minorHAnsi"/>
          <w:color w:val="000000" w:themeColor="text1"/>
        </w:rPr>
        <w:t xml:space="preserve"> technolo</w:t>
      </w:r>
      <w:r w:rsidR="00664C6B" w:rsidRPr="007505CC">
        <w:rPr>
          <w:rFonts w:asciiTheme="minorHAnsi" w:hAnsiTheme="minorHAnsi" w:cstheme="minorHAnsi"/>
          <w:color w:val="000000" w:themeColor="text1"/>
        </w:rPr>
        <w:t>gically-advanced and trusted formulation from</w:t>
      </w:r>
      <w:r w:rsidR="00945179" w:rsidRPr="007505CC">
        <w:rPr>
          <w:rFonts w:asciiTheme="minorHAnsi" w:hAnsiTheme="minorHAnsi" w:cstheme="minorHAnsi"/>
          <w:color w:val="000000" w:themeColor="text1"/>
        </w:rPr>
        <w:t xml:space="preserve"> the combination of two</w:t>
      </w:r>
      <w:r w:rsidR="00664C6B" w:rsidRPr="007505CC">
        <w:rPr>
          <w:rFonts w:asciiTheme="minorHAnsi" w:hAnsiTheme="minorHAnsi" w:cstheme="minorHAnsi"/>
          <w:color w:val="000000" w:themeColor="text1"/>
        </w:rPr>
        <w:t xml:space="preserve"> disease fighting active ingredients</w:t>
      </w:r>
      <w:r w:rsidRPr="007505CC">
        <w:rPr>
          <w:rFonts w:asciiTheme="minorHAnsi" w:hAnsiTheme="minorHAnsi" w:cstheme="minorHAnsi"/>
          <w:color w:val="000000" w:themeColor="text1"/>
        </w:rPr>
        <w:t xml:space="preserve">,” says Mike Allan, </w:t>
      </w:r>
      <w:hyperlink r:id="rId9" w:history="1">
        <w:r w:rsidRPr="007505CC">
          <w:rPr>
            <w:rStyle w:val="Hyperlink"/>
            <w:rFonts w:asciiTheme="minorHAnsi" w:hAnsiTheme="minorHAnsi" w:cstheme="minorHAnsi"/>
            <w:color w:val="0052FF"/>
          </w:rPr>
          <w:t>Certis USA</w:t>
        </w:r>
      </w:hyperlink>
      <w:r w:rsidRPr="007505CC">
        <w:rPr>
          <w:rFonts w:asciiTheme="minorHAnsi" w:hAnsiTheme="minorHAnsi" w:cstheme="minorHAnsi"/>
          <w:color w:val="000000" w:themeColor="text1"/>
        </w:rPr>
        <w:t xml:space="preserve"> Vice-President, North America.</w:t>
      </w:r>
      <w:r w:rsidR="005B1F13" w:rsidRPr="007505CC">
        <w:rPr>
          <w:rFonts w:asciiTheme="minorHAnsi" w:hAnsiTheme="minorHAnsi" w:cstheme="minorHAnsi"/>
          <w:color w:val="000000" w:themeColor="text1"/>
        </w:rPr>
        <w:t xml:space="preserve"> </w:t>
      </w:r>
      <w:r w:rsidRPr="007505CC">
        <w:rPr>
          <w:rFonts w:asciiTheme="minorHAnsi" w:hAnsiTheme="minorHAnsi" w:cstheme="minorHAnsi"/>
          <w:color w:val="000000" w:themeColor="text1"/>
        </w:rPr>
        <w:t xml:space="preserve">“Growers across </w:t>
      </w:r>
      <w:r w:rsidR="00B95C90" w:rsidRPr="007505CC">
        <w:rPr>
          <w:rFonts w:asciiTheme="minorHAnsi" w:hAnsiTheme="minorHAnsi" w:cstheme="minorHAnsi"/>
          <w:color w:val="000000" w:themeColor="text1"/>
        </w:rPr>
        <w:t>California and</w:t>
      </w:r>
      <w:r w:rsidRPr="007505CC">
        <w:rPr>
          <w:rFonts w:asciiTheme="minorHAnsi" w:hAnsiTheme="minorHAnsi" w:cstheme="minorHAnsi"/>
          <w:color w:val="000000" w:themeColor="text1"/>
        </w:rPr>
        <w:t xml:space="preserve"> </w:t>
      </w:r>
      <w:r w:rsidR="00945179" w:rsidRPr="007505CC">
        <w:rPr>
          <w:rFonts w:asciiTheme="minorHAnsi" w:hAnsiTheme="minorHAnsi" w:cstheme="minorHAnsi"/>
          <w:color w:val="000000" w:themeColor="text1"/>
        </w:rPr>
        <w:t xml:space="preserve">the </w:t>
      </w:r>
      <w:r w:rsidRPr="007505CC">
        <w:rPr>
          <w:rFonts w:asciiTheme="minorHAnsi" w:hAnsiTheme="minorHAnsi" w:cstheme="minorHAnsi"/>
          <w:color w:val="000000" w:themeColor="text1"/>
        </w:rPr>
        <w:t>U</w:t>
      </w:r>
      <w:r w:rsidR="00945179" w:rsidRPr="007505CC">
        <w:rPr>
          <w:rFonts w:asciiTheme="minorHAnsi" w:hAnsiTheme="minorHAnsi" w:cstheme="minorHAnsi"/>
          <w:color w:val="000000" w:themeColor="text1"/>
        </w:rPr>
        <w:t xml:space="preserve">nited States </w:t>
      </w:r>
      <w:r w:rsidR="00302034" w:rsidRPr="007505CC">
        <w:rPr>
          <w:rFonts w:asciiTheme="minorHAnsi" w:hAnsiTheme="minorHAnsi" w:cstheme="minorHAnsi"/>
          <w:color w:val="000000" w:themeColor="text1"/>
        </w:rPr>
        <w:t xml:space="preserve">can now </w:t>
      </w:r>
      <w:r w:rsidR="00945179" w:rsidRPr="007505CC">
        <w:rPr>
          <w:rFonts w:asciiTheme="minorHAnsi" w:hAnsiTheme="minorHAnsi" w:cstheme="minorHAnsi"/>
          <w:color w:val="000000" w:themeColor="text1"/>
        </w:rPr>
        <w:t>rely upon the power</w:t>
      </w:r>
      <w:r w:rsidRPr="007505CC">
        <w:rPr>
          <w:rFonts w:asciiTheme="minorHAnsi" w:hAnsiTheme="minorHAnsi" w:cstheme="minorHAnsi"/>
          <w:color w:val="000000" w:themeColor="text1"/>
        </w:rPr>
        <w:t xml:space="preserve"> of ManKocide</w:t>
      </w:r>
      <w:r w:rsidRPr="007505CC">
        <w:rPr>
          <w:rFonts w:asciiTheme="minorHAnsi" w:hAnsiTheme="minorHAnsi" w:cstheme="minorHAnsi"/>
          <w:color w:val="000000" w:themeColor="text1"/>
          <w:vertAlign w:val="superscript"/>
        </w:rPr>
        <w:sym w:font="Symbol" w:char="F0D2"/>
      </w:r>
      <w:r w:rsidRPr="007505CC">
        <w:rPr>
          <w:rFonts w:asciiTheme="minorHAnsi" w:hAnsiTheme="minorHAnsi" w:cstheme="minorHAnsi"/>
          <w:color w:val="000000" w:themeColor="text1"/>
        </w:rPr>
        <w:t xml:space="preserve"> for the control of diseases such as walnut blight and b</w:t>
      </w:r>
      <w:r w:rsidR="00664C6B" w:rsidRPr="007505CC">
        <w:rPr>
          <w:rFonts w:asciiTheme="minorHAnsi" w:hAnsiTheme="minorHAnsi" w:cstheme="minorHAnsi"/>
          <w:color w:val="000000" w:themeColor="text1"/>
        </w:rPr>
        <w:t>acterial spot. We are proud to offer</w:t>
      </w:r>
      <w:r w:rsidRPr="007505CC">
        <w:rPr>
          <w:rFonts w:asciiTheme="minorHAnsi" w:hAnsiTheme="minorHAnsi" w:cstheme="minorHAnsi"/>
          <w:color w:val="000000" w:themeColor="text1"/>
        </w:rPr>
        <w:t xml:space="preserve"> California’s </w:t>
      </w:r>
      <w:r w:rsidR="00B95C90" w:rsidRPr="007505CC">
        <w:rPr>
          <w:rFonts w:asciiTheme="minorHAnsi" w:hAnsiTheme="minorHAnsi" w:cstheme="minorHAnsi"/>
          <w:color w:val="000000" w:themeColor="text1"/>
        </w:rPr>
        <w:t xml:space="preserve">tree nut </w:t>
      </w:r>
      <w:r w:rsidR="00664C6B" w:rsidRPr="007505CC">
        <w:rPr>
          <w:rFonts w:asciiTheme="minorHAnsi" w:hAnsiTheme="minorHAnsi" w:cstheme="minorHAnsi"/>
          <w:color w:val="000000" w:themeColor="text1"/>
        </w:rPr>
        <w:t xml:space="preserve">producers a trusted product </w:t>
      </w:r>
      <w:r w:rsidR="00302034" w:rsidRPr="007505CC">
        <w:rPr>
          <w:rFonts w:asciiTheme="minorHAnsi" w:hAnsiTheme="minorHAnsi" w:cstheme="minorHAnsi"/>
          <w:color w:val="000000" w:themeColor="text1"/>
        </w:rPr>
        <w:t>to enhance</w:t>
      </w:r>
      <w:r w:rsidR="00664C6B" w:rsidRPr="007505CC">
        <w:rPr>
          <w:rFonts w:asciiTheme="minorHAnsi" w:hAnsiTheme="minorHAnsi" w:cstheme="minorHAnsi"/>
          <w:color w:val="000000" w:themeColor="text1"/>
        </w:rPr>
        <w:t xml:space="preserve"> </w:t>
      </w:r>
      <w:r w:rsidR="00302034" w:rsidRPr="007505CC">
        <w:rPr>
          <w:rFonts w:asciiTheme="minorHAnsi" w:hAnsiTheme="minorHAnsi" w:cstheme="minorHAnsi"/>
          <w:color w:val="000000" w:themeColor="text1"/>
        </w:rPr>
        <w:t>the success</w:t>
      </w:r>
      <w:r w:rsidRPr="007505CC">
        <w:rPr>
          <w:rFonts w:asciiTheme="minorHAnsi" w:hAnsiTheme="minorHAnsi" w:cstheme="minorHAnsi"/>
          <w:color w:val="000000" w:themeColor="text1"/>
        </w:rPr>
        <w:t xml:space="preserve"> of their farms.”</w:t>
      </w:r>
    </w:p>
    <w:p w14:paraId="3305B7A6" w14:textId="77777777" w:rsidR="00A93FCB" w:rsidRPr="007505CC" w:rsidRDefault="00A93FCB" w:rsidP="00574123">
      <w:pPr>
        <w:rPr>
          <w:rFonts w:asciiTheme="minorHAnsi" w:hAnsiTheme="minorHAnsi" w:cstheme="minorHAnsi"/>
          <w:color w:val="000000" w:themeColor="text1"/>
        </w:rPr>
      </w:pPr>
    </w:p>
    <w:p w14:paraId="7D6331C5" w14:textId="77777777" w:rsidR="00A93FCB" w:rsidRPr="007505CC" w:rsidRDefault="00A93FCB" w:rsidP="00574123">
      <w:pPr>
        <w:rPr>
          <w:rFonts w:asciiTheme="minorHAnsi" w:hAnsiTheme="minorHAnsi" w:cstheme="minorHAnsi"/>
          <w:color w:val="000000" w:themeColor="text1"/>
        </w:rPr>
      </w:pPr>
      <w:r w:rsidRPr="007505CC">
        <w:rPr>
          <w:rFonts w:asciiTheme="minorHAnsi" w:hAnsiTheme="minorHAnsi" w:cstheme="minorHAnsi"/>
          <w:color w:val="000000" w:themeColor="text1"/>
        </w:rPr>
        <w:t>ManKocide</w:t>
      </w:r>
      <w:r w:rsidRPr="007505CC">
        <w:rPr>
          <w:rFonts w:asciiTheme="minorHAnsi" w:hAnsiTheme="minorHAnsi" w:cstheme="minorHAnsi"/>
          <w:color w:val="000000" w:themeColor="text1"/>
          <w:vertAlign w:val="superscript"/>
        </w:rPr>
        <w:sym w:font="Symbol" w:char="F0D2"/>
      </w:r>
      <w:r w:rsidRPr="007505CC">
        <w:rPr>
          <w:rFonts w:asciiTheme="minorHAnsi" w:hAnsiTheme="minorHAnsi" w:cstheme="minorHAnsi"/>
          <w:color w:val="000000" w:themeColor="text1"/>
          <w:vertAlign w:val="superscript"/>
        </w:rPr>
        <w:t xml:space="preserve"> </w:t>
      </w:r>
      <w:r w:rsidRPr="007505CC">
        <w:rPr>
          <w:rFonts w:asciiTheme="minorHAnsi" w:hAnsiTheme="minorHAnsi" w:cstheme="minorHAnsi"/>
          <w:color w:val="000000" w:themeColor="text1"/>
        </w:rPr>
        <w:t>is a unique dry, flowable formulation of copper</w:t>
      </w:r>
      <w:r w:rsidR="00302034" w:rsidRPr="007505CC">
        <w:rPr>
          <w:rFonts w:asciiTheme="minorHAnsi" w:hAnsiTheme="minorHAnsi" w:cstheme="minorHAnsi"/>
          <w:color w:val="000000" w:themeColor="text1"/>
        </w:rPr>
        <w:t xml:space="preserve"> hydroxide</w:t>
      </w:r>
      <w:r w:rsidRPr="007505CC">
        <w:rPr>
          <w:rFonts w:asciiTheme="minorHAnsi" w:hAnsiTheme="minorHAnsi" w:cstheme="minorHAnsi"/>
          <w:color w:val="000000" w:themeColor="text1"/>
        </w:rPr>
        <w:t xml:space="preserve"> and mancozeb that provides maximum protection in one convenient product. Its dual mode of action maximizes disease protection while minimizing the potential for disease resistance.</w:t>
      </w:r>
    </w:p>
    <w:p w14:paraId="617943EE" w14:textId="77777777" w:rsidR="00A93FCB" w:rsidRPr="007505CC" w:rsidRDefault="00A93FCB" w:rsidP="00574123">
      <w:pPr>
        <w:rPr>
          <w:rFonts w:asciiTheme="minorHAnsi" w:hAnsiTheme="minorHAnsi" w:cstheme="minorHAnsi"/>
          <w:color w:val="000000" w:themeColor="text1"/>
        </w:rPr>
      </w:pPr>
      <w:r w:rsidRPr="007505CC">
        <w:rPr>
          <w:rFonts w:asciiTheme="minorHAnsi" w:hAnsiTheme="minorHAnsi" w:cstheme="minorHAnsi"/>
          <w:color w:val="000000" w:themeColor="text1"/>
        </w:rPr>
        <w:br/>
        <w:t xml:space="preserve">Growers find the product’s dry formulation, which handles and pours </w:t>
      </w:r>
      <w:r w:rsidR="00E21349" w:rsidRPr="007505CC">
        <w:rPr>
          <w:rFonts w:asciiTheme="minorHAnsi" w:hAnsiTheme="minorHAnsi" w:cstheme="minorHAnsi"/>
          <w:color w:val="000000" w:themeColor="text1"/>
        </w:rPr>
        <w:t>“</w:t>
      </w:r>
      <w:r w:rsidRPr="007505CC">
        <w:rPr>
          <w:rFonts w:asciiTheme="minorHAnsi" w:hAnsiTheme="minorHAnsi" w:cstheme="minorHAnsi"/>
          <w:color w:val="000000" w:themeColor="text1"/>
        </w:rPr>
        <w:t>like a liquid</w:t>
      </w:r>
      <w:r w:rsidR="00E21349" w:rsidRPr="007505CC">
        <w:rPr>
          <w:rFonts w:asciiTheme="minorHAnsi" w:hAnsiTheme="minorHAnsi" w:cstheme="minorHAnsi"/>
          <w:color w:val="000000" w:themeColor="text1"/>
        </w:rPr>
        <w:t>”</w:t>
      </w:r>
      <w:r w:rsidRPr="007505CC">
        <w:rPr>
          <w:rFonts w:asciiTheme="minorHAnsi" w:hAnsiTheme="minorHAnsi" w:cstheme="minorHAnsi"/>
          <w:color w:val="000000" w:themeColor="text1"/>
        </w:rPr>
        <w:t xml:space="preserve">, </w:t>
      </w:r>
      <w:r w:rsidR="00302034" w:rsidRPr="007505CC">
        <w:rPr>
          <w:rFonts w:asciiTheme="minorHAnsi" w:hAnsiTheme="minorHAnsi" w:cstheme="minorHAnsi"/>
          <w:color w:val="000000" w:themeColor="text1"/>
        </w:rPr>
        <w:t xml:space="preserve">is </w:t>
      </w:r>
      <w:r w:rsidRPr="007505CC">
        <w:rPr>
          <w:rFonts w:asciiTheme="minorHAnsi" w:hAnsiTheme="minorHAnsi" w:cstheme="minorHAnsi"/>
          <w:color w:val="000000" w:themeColor="text1"/>
        </w:rPr>
        <w:t>easy to measure, mix and spray. It can be successfully tank-mixed with most fungicides, insecticides and foliar fertilizers and can be applied by air, ground and chemigation.</w:t>
      </w:r>
    </w:p>
    <w:p w14:paraId="042FFAEC" w14:textId="60A680AD" w:rsidR="0029646A" w:rsidRPr="007505CC" w:rsidRDefault="0029646A" w:rsidP="0029646A">
      <w:pPr>
        <w:pStyle w:val="NormalWeb"/>
        <w:rPr>
          <w:color w:val="000000" w:themeColor="text1"/>
        </w:rPr>
      </w:pPr>
      <w:r w:rsidRPr="007505CC">
        <w:rPr>
          <w:rFonts w:ascii="Calibri" w:hAnsi="Calibri" w:cs="Calibri"/>
          <w:color w:val="000000" w:themeColor="text1"/>
        </w:rPr>
        <w:t xml:space="preserve">California </w:t>
      </w:r>
      <w:r w:rsidR="00B95C90" w:rsidRPr="007505CC">
        <w:rPr>
          <w:rFonts w:ascii="Calibri" w:hAnsi="Calibri" w:cs="Calibri"/>
          <w:color w:val="000000" w:themeColor="text1"/>
        </w:rPr>
        <w:t xml:space="preserve">tree nut </w:t>
      </w:r>
      <w:r w:rsidRPr="007505CC">
        <w:rPr>
          <w:rFonts w:ascii="Calibri" w:hAnsi="Calibri" w:cs="Calibri"/>
          <w:color w:val="000000" w:themeColor="text1"/>
        </w:rPr>
        <w:t xml:space="preserve">producers who are interested in integrating </w:t>
      </w:r>
      <w:r w:rsidRPr="007505CC">
        <w:rPr>
          <w:rFonts w:asciiTheme="minorHAnsi" w:hAnsiTheme="minorHAnsi" w:cstheme="minorHAnsi"/>
          <w:color w:val="000000" w:themeColor="text1"/>
        </w:rPr>
        <w:t>ManKocide</w:t>
      </w:r>
      <w:r w:rsidRPr="007505CC">
        <w:rPr>
          <w:rFonts w:asciiTheme="minorHAnsi" w:hAnsiTheme="minorHAnsi" w:cstheme="minorHAnsi"/>
          <w:color w:val="000000" w:themeColor="text1"/>
          <w:vertAlign w:val="superscript"/>
        </w:rPr>
        <w:sym w:font="Symbol" w:char="F0D2"/>
      </w:r>
      <w:r w:rsidRPr="007505CC">
        <w:rPr>
          <w:rFonts w:asciiTheme="minorHAnsi" w:hAnsiTheme="minorHAnsi" w:cstheme="minorHAnsi"/>
          <w:color w:val="000000" w:themeColor="text1"/>
          <w:vertAlign w:val="superscript"/>
        </w:rPr>
        <w:t xml:space="preserve">  </w:t>
      </w:r>
      <w:r w:rsidRPr="007505CC">
        <w:rPr>
          <w:rFonts w:ascii="Calibri" w:hAnsi="Calibri" w:cs="Calibri"/>
          <w:color w:val="000000" w:themeColor="text1"/>
        </w:rPr>
        <w:t xml:space="preserve">into their treatment schedules for 2020 are encouraged to contact </w:t>
      </w:r>
      <w:r w:rsidR="00077EA9">
        <w:rPr>
          <w:rFonts w:ascii="Calibri" w:hAnsi="Calibri" w:cs="Calibri"/>
          <w:color w:val="000000" w:themeColor="text1"/>
        </w:rPr>
        <w:t>their local retailer, distributor or</w:t>
      </w:r>
      <w:bookmarkStart w:id="0" w:name="_GoBack"/>
      <w:bookmarkEnd w:id="0"/>
      <w:r w:rsidRPr="007505CC">
        <w:rPr>
          <w:rFonts w:ascii="Calibri" w:hAnsi="Calibri" w:cs="Calibri"/>
          <w:color w:val="000000" w:themeColor="text1"/>
        </w:rPr>
        <w:t xml:space="preserve"> </w:t>
      </w:r>
      <w:proofErr w:type="spellStart"/>
      <w:r w:rsidRPr="007505CC">
        <w:rPr>
          <w:rFonts w:ascii="Calibri" w:hAnsi="Calibri" w:cs="Calibri"/>
          <w:color w:val="000000" w:themeColor="text1"/>
        </w:rPr>
        <w:t>Certis</w:t>
      </w:r>
      <w:proofErr w:type="spellEnd"/>
      <w:r w:rsidRPr="007505CC">
        <w:rPr>
          <w:rFonts w:ascii="Calibri" w:hAnsi="Calibri" w:cs="Calibri"/>
          <w:color w:val="000000" w:themeColor="text1"/>
        </w:rPr>
        <w:t xml:space="preserve"> sales representative. Growers new to the Certis portfolio of brands should visit www.CertisUSA.com to inquire about </w:t>
      </w:r>
      <w:proofErr w:type="spellStart"/>
      <w:r w:rsidRPr="007505CC">
        <w:rPr>
          <w:rFonts w:asciiTheme="minorHAnsi" w:hAnsiTheme="minorHAnsi" w:cstheme="minorHAnsi"/>
          <w:color w:val="000000" w:themeColor="text1"/>
        </w:rPr>
        <w:t>ManKocide</w:t>
      </w:r>
      <w:proofErr w:type="spellEnd"/>
      <w:r w:rsidRPr="007505CC">
        <w:rPr>
          <w:rFonts w:asciiTheme="minorHAnsi" w:hAnsiTheme="minorHAnsi" w:cstheme="minorHAnsi"/>
          <w:color w:val="000000" w:themeColor="text1"/>
          <w:vertAlign w:val="superscript"/>
        </w:rPr>
        <w:sym w:font="Symbol" w:char="F0D2"/>
      </w:r>
      <w:r w:rsidRPr="007505CC">
        <w:rPr>
          <w:rFonts w:asciiTheme="minorHAnsi" w:hAnsiTheme="minorHAnsi" w:cstheme="minorHAnsi"/>
          <w:color w:val="000000" w:themeColor="text1"/>
          <w:vertAlign w:val="superscript"/>
        </w:rPr>
        <w:t xml:space="preserve"> </w:t>
      </w:r>
      <w:r w:rsidRPr="007505CC">
        <w:rPr>
          <w:rFonts w:ascii="Calibri" w:hAnsi="Calibri" w:cs="Calibri"/>
          <w:color w:val="000000" w:themeColor="text1"/>
        </w:rPr>
        <w:t xml:space="preserve">and other biopesticide solutions. </w:t>
      </w:r>
    </w:p>
    <w:p w14:paraId="3FB9F412" w14:textId="77777777" w:rsidR="00574123" w:rsidRPr="007505CC" w:rsidRDefault="00574123" w:rsidP="00574123">
      <w:pPr>
        <w:rPr>
          <w:rFonts w:asciiTheme="minorHAnsi" w:hAnsiTheme="minorHAnsi" w:cstheme="minorHAnsi"/>
          <w:color w:val="000000" w:themeColor="text1"/>
        </w:rPr>
      </w:pPr>
    </w:p>
    <w:p w14:paraId="5BD52330" w14:textId="77777777" w:rsidR="00574123" w:rsidRPr="007505CC" w:rsidRDefault="00574123" w:rsidP="00574123">
      <w:pPr>
        <w:rPr>
          <w:rFonts w:asciiTheme="minorHAnsi" w:hAnsiTheme="minorHAnsi" w:cstheme="minorHAnsi"/>
          <w:color w:val="000000" w:themeColor="text1"/>
        </w:rPr>
      </w:pPr>
    </w:p>
    <w:p w14:paraId="1AB3E1AD" w14:textId="77777777" w:rsidR="00574123" w:rsidRPr="007505CC" w:rsidRDefault="00574123" w:rsidP="00574123">
      <w:pPr>
        <w:rPr>
          <w:rFonts w:asciiTheme="minorHAnsi" w:hAnsiTheme="minorHAnsi" w:cstheme="minorHAnsi"/>
          <w:color w:val="000000" w:themeColor="text1"/>
        </w:rPr>
      </w:pPr>
    </w:p>
    <w:p w14:paraId="01E55948" w14:textId="77777777" w:rsidR="008D7A85" w:rsidRPr="007505CC" w:rsidRDefault="008D7A85" w:rsidP="00574123">
      <w:pPr>
        <w:jc w:val="center"/>
        <w:rPr>
          <w:rFonts w:asciiTheme="minorHAnsi" w:hAnsiTheme="minorHAnsi" w:cstheme="minorHAnsi"/>
          <w:color w:val="000000" w:themeColor="text1"/>
          <w:shd w:val="clear" w:color="auto" w:fill="FFFFFF"/>
        </w:rPr>
      </w:pPr>
      <w:r w:rsidRPr="007505CC">
        <w:rPr>
          <w:rFonts w:asciiTheme="minorHAnsi" w:hAnsiTheme="minorHAnsi" w:cstheme="minorHAnsi"/>
          <w:color w:val="000000" w:themeColor="text1"/>
          <w:shd w:val="clear" w:color="auto" w:fill="FFFFFF"/>
        </w:rPr>
        <w:t>###</w:t>
      </w:r>
    </w:p>
    <w:p w14:paraId="569ED1CF" w14:textId="77777777" w:rsidR="008D7A85" w:rsidRPr="007505CC" w:rsidRDefault="008D7A85" w:rsidP="008D7A85">
      <w:pPr>
        <w:rPr>
          <w:rFonts w:asciiTheme="minorHAnsi" w:hAnsiTheme="minorHAnsi" w:cstheme="minorHAnsi"/>
          <w:color w:val="000000" w:themeColor="text1"/>
          <w:shd w:val="clear" w:color="auto" w:fill="FFFFFF"/>
        </w:rPr>
      </w:pPr>
    </w:p>
    <w:p w14:paraId="25E3C3F3" w14:textId="77777777" w:rsidR="008D7A85" w:rsidRPr="007505CC" w:rsidRDefault="008D7A85" w:rsidP="008D7A85">
      <w:pPr>
        <w:rPr>
          <w:rFonts w:asciiTheme="minorHAnsi" w:hAnsiTheme="minorHAnsi" w:cstheme="minorHAnsi"/>
          <w:b/>
          <w:color w:val="000000" w:themeColor="text1"/>
          <w:u w:val="single"/>
          <w:shd w:val="clear" w:color="auto" w:fill="FFFFFF"/>
        </w:rPr>
      </w:pPr>
      <w:r w:rsidRPr="007505CC">
        <w:rPr>
          <w:rFonts w:asciiTheme="minorHAnsi" w:hAnsiTheme="minorHAnsi" w:cstheme="minorHAnsi"/>
          <w:b/>
          <w:color w:val="000000" w:themeColor="text1"/>
          <w:u w:val="single"/>
          <w:shd w:val="clear" w:color="auto" w:fill="FFFFFF"/>
        </w:rPr>
        <w:t>About Certis USA</w:t>
      </w:r>
    </w:p>
    <w:p w14:paraId="2DE11247" w14:textId="77777777" w:rsidR="008D7A85" w:rsidRPr="007505CC" w:rsidRDefault="008D7A85" w:rsidP="008D7A85">
      <w:pPr>
        <w:rPr>
          <w:rFonts w:asciiTheme="minorHAnsi" w:hAnsiTheme="minorHAnsi" w:cstheme="minorHAnsi"/>
          <w:color w:val="000000" w:themeColor="text1"/>
          <w:shd w:val="clear" w:color="auto" w:fill="FFFFFF"/>
        </w:rPr>
      </w:pPr>
      <w:r w:rsidRPr="007505CC">
        <w:rPr>
          <w:rFonts w:asciiTheme="minorHAnsi" w:hAnsiTheme="minorHAnsi" w:cstheme="minorHAnsi"/>
          <w:color w:val="000000" w:themeColor="text1"/>
          <w:shd w:val="clear" w:color="auto" w:fill="FFFFFF"/>
        </w:rPr>
        <w:t xml:space="preserve">Headquartered in Columbia, Maryland, Certis USA is a leading manufacturer and distributor of a broad line of biopesticide products for specialty agricultural and horticultural markets and the home and garden market. Certis USA products provide valuable solutions by meeting the challenges faced by today’s growers. For more information about Certis USA, visit </w:t>
      </w:r>
      <w:hyperlink r:id="rId10" w:history="1">
        <w:r w:rsidRPr="007505CC">
          <w:rPr>
            <w:rStyle w:val="Hyperlink"/>
            <w:rFonts w:asciiTheme="minorHAnsi" w:hAnsiTheme="minorHAnsi" w:cstheme="minorHAnsi"/>
            <w:color w:val="0052FF"/>
            <w:shd w:val="clear" w:color="auto" w:fill="FFFFFF"/>
          </w:rPr>
          <w:t>CertisUSA.com</w:t>
        </w:r>
      </w:hyperlink>
      <w:r w:rsidRPr="007505CC">
        <w:rPr>
          <w:rFonts w:asciiTheme="minorHAnsi" w:hAnsiTheme="minorHAnsi" w:cstheme="minorHAnsi"/>
          <w:color w:val="000000" w:themeColor="text1"/>
          <w:shd w:val="clear" w:color="auto" w:fill="FFFFFF"/>
        </w:rPr>
        <w:t xml:space="preserve"> and follow the company on</w:t>
      </w:r>
      <w:r w:rsidRPr="007505CC">
        <w:rPr>
          <w:rFonts w:asciiTheme="minorHAnsi" w:hAnsiTheme="minorHAnsi" w:cstheme="minorHAnsi"/>
          <w:color w:val="0052FF"/>
          <w:shd w:val="clear" w:color="auto" w:fill="FFFFFF"/>
        </w:rPr>
        <w:t xml:space="preserve"> </w:t>
      </w:r>
      <w:hyperlink r:id="rId11" w:history="1">
        <w:r w:rsidRPr="007505CC">
          <w:rPr>
            <w:rStyle w:val="Hyperlink"/>
            <w:rFonts w:asciiTheme="minorHAnsi" w:hAnsiTheme="minorHAnsi" w:cstheme="minorHAnsi"/>
            <w:color w:val="0052FF"/>
            <w:shd w:val="clear" w:color="auto" w:fill="FFFFFF"/>
          </w:rPr>
          <w:t>Facebook</w:t>
        </w:r>
      </w:hyperlink>
      <w:r w:rsidRPr="007505CC">
        <w:rPr>
          <w:rFonts w:asciiTheme="minorHAnsi" w:hAnsiTheme="minorHAnsi" w:cstheme="minorHAnsi"/>
          <w:color w:val="000000" w:themeColor="text1"/>
          <w:shd w:val="clear" w:color="auto" w:fill="FFFFFF"/>
        </w:rPr>
        <w:t xml:space="preserve"> and</w:t>
      </w:r>
      <w:r w:rsidRPr="007505CC">
        <w:rPr>
          <w:rFonts w:asciiTheme="minorHAnsi" w:hAnsiTheme="minorHAnsi" w:cstheme="minorHAnsi"/>
          <w:color w:val="0052FF"/>
          <w:shd w:val="clear" w:color="auto" w:fill="FFFFFF"/>
        </w:rPr>
        <w:t xml:space="preserve"> </w:t>
      </w:r>
      <w:hyperlink r:id="rId12" w:history="1">
        <w:r w:rsidRPr="007505CC">
          <w:rPr>
            <w:rStyle w:val="Hyperlink"/>
            <w:rFonts w:asciiTheme="minorHAnsi" w:hAnsiTheme="minorHAnsi" w:cstheme="minorHAnsi"/>
            <w:color w:val="0052FF"/>
            <w:shd w:val="clear" w:color="auto" w:fill="FFFFFF"/>
          </w:rPr>
          <w:t>Twitter</w:t>
        </w:r>
      </w:hyperlink>
      <w:r w:rsidRPr="007505CC">
        <w:rPr>
          <w:rFonts w:asciiTheme="minorHAnsi" w:hAnsiTheme="minorHAnsi" w:cstheme="minorHAnsi"/>
          <w:color w:val="000000" w:themeColor="text1"/>
          <w:shd w:val="clear" w:color="auto" w:fill="FFFFFF"/>
        </w:rPr>
        <w:t>.</w:t>
      </w:r>
    </w:p>
    <w:p w14:paraId="2E86EED5" w14:textId="77777777" w:rsidR="001D086A" w:rsidRDefault="001D086A" w:rsidP="008D7A85"/>
    <w:p w14:paraId="09852E55" w14:textId="77777777" w:rsidR="00E1300A" w:rsidRDefault="00E1300A" w:rsidP="008D7A85"/>
    <w:p w14:paraId="554F3B42" w14:textId="77777777" w:rsidR="00E1300A" w:rsidRPr="008D7A85" w:rsidRDefault="00E1300A" w:rsidP="008D7A85"/>
    <w:sectPr w:rsidR="00E1300A" w:rsidRPr="008D7A85" w:rsidSect="00393E2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7F258" w14:textId="77777777" w:rsidR="00955268" w:rsidRDefault="00955268">
      <w:r>
        <w:separator/>
      </w:r>
    </w:p>
  </w:endnote>
  <w:endnote w:type="continuationSeparator" w:id="0">
    <w:p w14:paraId="24C3613C" w14:textId="77777777" w:rsidR="00955268" w:rsidRDefault="0095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90F4C" w14:textId="77777777" w:rsidR="00955268" w:rsidRDefault="00955268">
      <w:r>
        <w:separator/>
      </w:r>
    </w:p>
  </w:footnote>
  <w:footnote w:type="continuationSeparator" w:id="0">
    <w:p w14:paraId="2F5FDE4D" w14:textId="77777777" w:rsidR="00955268" w:rsidRDefault="00955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EFC0" w14:textId="77777777" w:rsidR="0013102B" w:rsidRDefault="00FD79E8" w:rsidP="00853F25">
    <w:pPr>
      <w:pStyle w:val="Header"/>
    </w:pPr>
    <w:r>
      <w:rPr>
        <w:noProof/>
      </w:rPr>
      <w:drawing>
        <wp:anchor distT="0" distB="0" distL="114300" distR="114300" simplePos="0" relativeHeight="251660288" behindDoc="0" locked="0" layoutInCell="1" allowOverlap="1" wp14:anchorId="0409A38F" wp14:editId="00D44F37">
          <wp:simplePos x="0" y="0"/>
          <wp:positionH relativeFrom="column">
            <wp:posOffset>3488690</wp:posOffset>
          </wp:positionH>
          <wp:positionV relativeFrom="paragraph">
            <wp:posOffset>435</wp:posOffset>
          </wp:positionV>
          <wp:extent cx="2438400" cy="488315"/>
          <wp:effectExtent l="0" t="0" r="0" b="0"/>
          <wp:wrapThrough wrapText="bothSides">
            <wp:wrapPolygon edited="0">
              <wp:start x="0" y="0"/>
              <wp:lineTo x="0" y="20785"/>
              <wp:lineTo x="21488" y="20785"/>
              <wp:lineTo x="2148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tis_logo_CMYK.jpg"/>
                  <pic:cNvPicPr/>
                </pic:nvPicPr>
                <pic:blipFill>
                  <a:blip r:embed="rId1"/>
                  <a:stretch>
                    <a:fillRect/>
                  </a:stretch>
                </pic:blipFill>
                <pic:spPr>
                  <a:xfrm>
                    <a:off x="0" y="0"/>
                    <a:ext cx="2438400" cy="488315"/>
                  </a:xfrm>
                  <a:prstGeom prst="rect">
                    <a:avLst/>
                  </a:prstGeom>
                </pic:spPr>
              </pic:pic>
            </a:graphicData>
          </a:graphic>
          <wp14:sizeRelH relativeFrom="page">
            <wp14:pctWidth>0</wp14:pctWidth>
          </wp14:sizeRelH>
          <wp14:sizeRelV relativeFrom="page">
            <wp14:pctHeight>0</wp14:pctHeight>
          </wp14:sizeRelV>
        </wp:anchor>
      </w:drawing>
    </w:r>
  </w:p>
  <w:p w14:paraId="078067E1" w14:textId="77777777" w:rsidR="0013102B" w:rsidRPr="00486CB5" w:rsidRDefault="00955268" w:rsidP="0091291C">
    <w:pPr>
      <w:pStyle w:val="Header"/>
      <w:ind w:left="-180"/>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17611"/>
    <w:multiLevelType w:val="multilevel"/>
    <w:tmpl w:val="5C34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B54"/>
    <w:rsid w:val="000040DB"/>
    <w:rsid w:val="000068B2"/>
    <w:rsid w:val="0006417A"/>
    <w:rsid w:val="00077EA9"/>
    <w:rsid w:val="0008719F"/>
    <w:rsid w:val="0016215F"/>
    <w:rsid w:val="001D086A"/>
    <w:rsid w:val="00204101"/>
    <w:rsid w:val="0029646A"/>
    <w:rsid w:val="002C4EF3"/>
    <w:rsid w:val="00302034"/>
    <w:rsid w:val="00304A67"/>
    <w:rsid w:val="00305010"/>
    <w:rsid w:val="003310F5"/>
    <w:rsid w:val="00365ADB"/>
    <w:rsid w:val="00384412"/>
    <w:rsid w:val="003C257B"/>
    <w:rsid w:val="003C65BF"/>
    <w:rsid w:val="00404B54"/>
    <w:rsid w:val="0047316E"/>
    <w:rsid w:val="00510E3B"/>
    <w:rsid w:val="0054414F"/>
    <w:rsid w:val="00574123"/>
    <w:rsid w:val="00596B34"/>
    <w:rsid w:val="005B1F13"/>
    <w:rsid w:val="005D3BF5"/>
    <w:rsid w:val="00664C6B"/>
    <w:rsid w:val="00672B23"/>
    <w:rsid w:val="006A00B0"/>
    <w:rsid w:val="006B38F0"/>
    <w:rsid w:val="006C093E"/>
    <w:rsid w:val="006D6071"/>
    <w:rsid w:val="00732F4D"/>
    <w:rsid w:val="007505CC"/>
    <w:rsid w:val="00763373"/>
    <w:rsid w:val="00815904"/>
    <w:rsid w:val="008341B4"/>
    <w:rsid w:val="00834414"/>
    <w:rsid w:val="00853F25"/>
    <w:rsid w:val="008815CF"/>
    <w:rsid w:val="008B1550"/>
    <w:rsid w:val="008C689B"/>
    <w:rsid w:val="008D7A85"/>
    <w:rsid w:val="00945179"/>
    <w:rsid w:val="00952965"/>
    <w:rsid w:val="00955268"/>
    <w:rsid w:val="0096297B"/>
    <w:rsid w:val="009A3B2F"/>
    <w:rsid w:val="009C6CBE"/>
    <w:rsid w:val="009E2F82"/>
    <w:rsid w:val="00A27F7C"/>
    <w:rsid w:val="00A5356C"/>
    <w:rsid w:val="00A93FCB"/>
    <w:rsid w:val="00AC7A63"/>
    <w:rsid w:val="00B10C4A"/>
    <w:rsid w:val="00B45DF6"/>
    <w:rsid w:val="00B95C90"/>
    <w:rsid w:val="00BB6868"/>
    <w:rsid w:val="00BD685F"/>
    <w:rsid w:val="00CA2FD4"/>
    <w:rsid w:val="00CB26B9"/>
    <w:rsid w:val="00CD0A82"/>
    <w:rsid w:val="00D1786C"/>
    <w:rsid w:val="00D216A2"/>
    <w:rsid w:val="00D40F58"/>
    <w:rsid w:val="00D56C6B"/>
    <w:rsid w:val="00D724E8"/>
    <w:rsid w:val="00D80899"/>
    <w:rsid w:val="00DA1589"/>
    <w:rsid w:val="00E1300A"/>
    <w:rsid w:val="00E21349"/>
    <w:rsid w:val="00F22A22"/>
    <w:rsid w:val="00F40D50"/>
    <w:rsid w:val="00F8455B"/>
    <w:rsid w:val="00FD79E8"/>
    <w:rsid w:val="00FF04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5492E7"/>
  <w15:docId w15:val="{EBF96F8E-3334-46A0-925E-5CB647DC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26B9"/>
    <w:rPr>
      <w:rFonts w:ascii="Times New Roman" w:eastAsia="Times New Roman" w:hAnsi="Times New Roman" w:cs="Times New Roman"/>
    </w:rPr>
  </w:style>
  <w:style w:type="paragraph" w:styleId="Heading2">
    <w:name w:val="heading 2"/>
    <w:basedOn w:val="Normal"/>
    <w:link w:val="Heading2Char"/>
    <w:uiPriority w:val="9"/>
    <w:qFormat/>
    <w:rsid w:val="0057412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7412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B54"/>
    <w:rPr>
      <w:color w:val="0000FF"/>
      <w:u w:val="single"/>
    </w:rPr>
  </w:style>
  <w:style w:type="paragraph" w:styleId="Header">
    <w:name w:val="header"/>
    <w:basedOn w:val="Normal"/>
    <w:link w:val="HeaderChar"/>
    <w:uiPriority w:val="99"/>
    <w:unhideWhenUsed/>
    <w:rsid w:val="00404B54"/>
    <w:pPr>
      <w:tabs>
        <w:tab w:val="center" w:pos="4680"/>
        <w:tab w:val="right" w:pos="936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404B54"/>
    <w:rPr>
      <w:lang w:eastAsia="en-US"/>
    </w:rPr>
  </w:style>
  <w:style w:type="paragraph" w:styleId="ListParagraph">
    <w:name w:val="List Paragraph"/>
    <w:basedOn w:val="Normal"/>
    <w:uiPriority w:val="34"/>
    <w:qFormat/>
    <w:rsid w:val="00404B54"/>
    <w:pPr>
      <w:ind w:left="720"/>
      <w:contextualSpacing/>
    </w:pPr>
    <w:rPr>
      <w:rFonts w:asciiTheme="minorHAnsi" w:eastAsiaTheme="minorEastAsia" w:hAnsiTheme="minorHAnsi" w:cstheme="minorBidi"/>
      <w:lang w:eastAsia="en-US"/>
    </w:rPr>
  </w:style>
  <w:style w:type="paragraph" w:customStyle="1" w:styleId="PI-Text">
    <w:name w:val="PI-Text"/>
    <w:basedOn w:val="Normal"/>
    <w:link w:val="PI-TextChar"/>
    <w:rsid w:val="00404B54"/>
    <w:pPr>
      <w:tabs>
        <w:tab w:val="left" w:pos="1418"/>
      </w:tabs>
      <w:spacing w:line="360" w:lineRule="exact"/>
    </w:pPr>
    <w:rPr>
      <w:sz w:val="26"/>
      <w:szCs w:val="22"/>
      <w:lang w:val="de-DE" w:eastAsia="en-US"/>
    </w:rPr>
  </w:style>
  <w:style w:type="character" w:customStyle="1" w:styleId="PI-TextChar">
    <w:name w:val="PI-Text Char"/>
    <w:link w:val="PI-Text"/>
    <w:locked/>
    <w:rsid w:val="00404B54"/>
    <w:rPr>
      <w:rFonts w:ascii="Times New Roman" w:eastAsia="Times New Roman" w:hAnsi="Times New Roman" w:cs="Times New Roman"/>
      <w:sz w:val="26"/>
      <w:szCs w:val="22"/>
      <w:lang w:val="de-DE" w:eastAsia="en-US"/>
    </w:rPr>
  </w:style>
  <w:style w:type="character" w:customStyle="1" w:styleId="apple-converted-space">
    <w:name w:val="apple-converted-space"/>
    <w:basedOn w:val="DefaultParagraphFont"/>
    <w:rsid w:val="00404B54"/>
  </w:style>
  <w:style w:type="paragraph" w:styleId="NoSpacing">
    <w:name w:val="No Spacing"/>
    <w:uiPriority w:val="1"/>
    <w:qFormat/>
    <w:rsid w:val="00D80899"/>
    <w:rPr>
      <w:lang w:eastAsia="en-US"/>
    </w:rPr>
  </w:style>
  <w:style w:type="character" w:customStyle="1" w:styleId="noitalic">
    <w:name w:val="noitalic"/>
    <w:basedOn w:val="DefaultParagraphFont"/>
    <w:rsid w:val="00F22A22"/>
  </w:style>
  <w:style w:type="paragraph" w:styleId="BalloonText">
    <w:name w:val="Balloon Text"/>
    <w:basedOn w:val="Normal"/>
    <w:link w:val="BalloonTextChar"/>
    <w:uiPriority w:val="99"/>
    <w:semiHidden/>
    <w:unhideWhenUsed/>
    <w:rsid w:val="00BD68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85F"/>
    <w:rPr>
      <w:rFonts w:ascii="Lucida Grande" w:eastAsia="Times New Roman" w:hAnsi="Lucida Grande" w:cs="Lucida Grande"/>
      <w:sz w:val="18"/>
      <w:szCs w:val="18"/>
    </w:rPr>
  </w:style>
  <w:style w:type="paragraph" w:styleId="Footer">
    <w:name w:val="footer"/>
    <w:basedOn w:val="Normal"/>
    <w:link w:val="FooterChar"/>
    <w:uiPriority w:val="99"/>
    <w:unhideWhenUsed/>
    <w:rsid w:val="00FD79E8"/>
    <w:pPr>
      <w:tabs>
        <w:tab w:val="center" w:pos="4680"/>
        <w:tab w:val="right" w:pos="9360"/>
      </w:tabs>
    </w:pPr>
  </w:style>
  <w:style w:type="character" w:customStyle="1" w:styleId="FooterChar">
    <w:name w:val="Footer Char"/>
    <w:basedOn w:val="DefaultParagraphFont"/>
    <w:link w:val="Footer"/>
    <w:uiPriority w:val="99"/>
    <w:rsid w:val="00FD79E8"/>
    <w:rPr>
      <w:rFonts w:ascii="Times New Roman" w:eastAsia="Times New Roman" w:hAnsi="Times New Roman" w:cs="Times New Roman"/>
    </w:rPr>
  </w:style>
  <w:style w:type="paragraph" w:styleId="NormalWeb">
    <w:name w:val="Normal (Web)"/>
    <w:basedOn w:val="Normal"/>
    <w:uiPriority w:val="99"/>
    <w:unhideWhenUsed/>
    <w:rsid w:val="002C4EF3"/>
    <w:pPr>
      <w:spacing w:before="100" w:beforeAutospacing="1" w:after="100" w:afterAutospacing="1"/>
    </w:pPr>
  </w:style>
  <w:style w:type="character" w:customStyle="1" w:styleId="UnresolvedMention1">
    <w:name w:val="Unresolved Mention1"/>
    <w:basedOn w:val="DefaultParagraphFont"/>
    <w:uiPriority w:val="99"/>
    <w:semiHidden/>
    <w:unhideWhenUsed/>
    <w:rsid w:val="00F40D50"/>
    <w:rPr>
      <w:color w:val="605E5C"/>
      <w:shd w:val="clear" w:color="auto" w:fill="E1DFDD"/>
    </w:rPr>
  </w:style>
  <w:style w:type="character" w:customStyle="1" w:styleId="Heading2Char">
    <w:name w:val="Heading 2 Char"/>
    <w:basedOn w:val="DefaultParagraphFont"/>
    <w:link w:val="Heading2"/>
    <w:uiPriority w:val="9"/>
    <w:rsid w:val="005741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74123"/>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574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0385">
      <w:bodyDiv w:val="1"/>
      <w:marLeft w:val="0"/>
      <w:marRight w:val="0"/>
      <w:marTop w:val="0"/>
      <w:marBottom w:val="0"/>
      <w:divBdr>
        <w:top w:val="none" w:sz="0" w:space="0" w:color="auto"/>
        <w:left w:val="none" w:sz="0" w:space="0" w:color="auto"/>
        <w:bottom w:val="none" w:sz="0" w:space="0" w:color="auto"/>
        <w:right w:val="none" w:sz="0" w:space="0" w:color="auto"/>
      </w:divBdr>
    </w:div>
    <w:div w:id="388501133">
      <w:bodyDiv w:val="1"/>
      <w:marLeft w:val="0"/>
      <w:marRight w:val="0"/>
      <w:marTop w:val="0"/>
      <w:marBottom w:val="0"/>
      <w:divBdr>
        <w:top w:val="none" w:sz="0" w:space="0" w:color="auto"/>
        <w:left w:val="none" w:sz="0" w:space="0" w:color="auto"/>
        <w:bottom w:val="none" w:sz="0" w:space="0" w:color="auto"/>
        <w:right w:val="none" w:sz="0" w:space="0" w:color="auto"/>
      </w:divBdr>
    </w:div>
    <w:div w:id="599340941">
      <w:bodyDiv w:val="1"/>
      <w:marLeft w:val="0"/>
      <w:marRight w:val="0"/>
      <w:marTop w:val="0"/>
      <w:marBottom w:val="0"/>
      <w:divBdr>
        <w:top w:val="none" w:sz="0" w:space="0" w:color="auto"/>
        <w:left w:val="none" w:sz="0" w:space="0" w:color="auto"/>
        <w:bottom w:val="none" w:sz="0" w:space="0" w:color="auto"/>
        <w:right w:val="none" w:sz="0" w:space="0" w:color="auto"/>
      </w:divBdr>
    </w:div>
    <w:div w:id="648168164">
      <w:bodyDiv w:val="1"/>
      <w:marLeft w:val="0"/>
      <w:marRight w:val="0"/>
      <w:marTop w:val="0"/>
      <w:marBottom w:val="0"/>
      <w:divBdr>
        <w:top w:val="none" w:sz="0" w:space="0" w:color="auto"/>
        <w:left w:val="none" w:sz="0" w:space="0" w:color="auto"/>
        <w:bottom w:val="none" w:sz="0" w:space="0" w:color="auto"/>
        <w:right w:val="none" w:sz="0" w:space="0" w:color="auto"/>
      </w:divBdr>
    </w:div>
    <w:div w:id="660932014">
      <w:bodyDiv w:val="1"/>
      <w:marLeft w:val="0"/>
      <w:marRight w:val="0"/>
      <w:marTop w:val="0"/>
      <w:marBottom w:val="0"/>
      <w:divBdr>
        <w:top w:val="none" w:sz="0" w:space="0" w:color="auto"/>
        <w:left w:val="none" w:sz="0" w:space="0" w:color="auto"/>
        <w:bottom w:val="none" w:sz="0" w:space="0" w:color="auto"/>
        <w:right w:val="none" w:sz="0" w:space="0" w:color="auto"/>
      </w:divBdr>
    </w:div>
    <w:div w:id="700471110">
      <w:bodyDiv w:val="1"/>
      <w:marLeft w:val="0"/>
      <w:marRight w:val="0"/>
      <w:marTop w:val="0"/>
      <w:marBottom w:val="0"/>
      <w:divBdr>
        <w:top w:val="none" w:sz="0" w:space="0" w:color="auto"/>
        <w:left w:val="none" w:sz="0" w:space="0" w:color="auto"/>
        <w:bottom w:val="none" w:sz="0" w:space="0" w:color="auto"/>
        <w:right w:val="none" w:sz="0" w:space="0" w:color="auto"/>
      </w:divBdr>
    </w:div>
    <w:div w:id="727262738">
      <w:bodyDiv w:val="1"/>
      <w:marLeft w:val="0"/>
      <w:marRight w:val="0"/>
      <w:marTop w:val="0"/>
      <w:marBottom w:val="0"/>
      <w:divBdr>
        <w:top w:val="none" w:sz="0" w:space="0" w:color="auto"/>
        <w:left w:val="none" w:sz="0" w:space="0" w:color="auto"/>
        <w:bottom w:val="none" w:sz="0" w:space="0" w:color="auto"/>
        <w:right w:val="none" w:sz="0" w:space="0" w:color="auto"/>
      </w:divBdr>
      <w:divsChild>
        <w:div w:id="2077165344">
          <w:marLeft w:val="0"/>
          <w:marRight w:val="0"/>
          <w:marTop w:val="0"/>
          <w:marBottom w:val="0"/>
          <w:divBdr>
            <w:top w:val="none" w:sz="0" w:space="0" w:color="auto"/>
            <w:left w:val="none" w:sz="0" w:space="0" w:color="auto"/>
            <w:bottom w:val="none" w:sz="0" w:space="0" w:color="auto"/>
            <w:right w:val="none" w:sz="0" w:space="0" w:color="auto"/>
          </w:divBdr>
        </w:div>
        <w:div w:id="1620575537">
          <w:marLeft w:val="0"/>
          <w:marRight w:val="0"/>
          <w:marTop w:val="0"/>
          <w:marBottom w:val="0"/>
          <w:divBdr>
            <w:top w:val="none" w:sz="0" w:space="0" w:color="auto"/>
            <w:left w:val="none" w:sz="0" w:space="0" w:color="auto"/>
            <w:bottom w:val="none" w:sz="0" w:space="0" w:color="auto"/>
            <w:right w:val="none" w:sz="0" w:space="0" w:color="auto"/>
          </w:divBdr>
        </w:div>
        <w:div w:id="1060789485">
          <w:marLeft w:val="0"/>
          <w:marRight w:val="0"/>
          <w:marTop w:val="0"/>
          <w:marBottom w:val="0"/>
          <w:divBdr>
            <w:top w:val="none" w:sz="0" w:space="0" w:color="auto"/>
            <w:left w:val="none" w:sz="0" w:space="0" w:color="auto"/>
            <w:bottom w:val="none" w:sz="0" w:space="0" w:color="auto"/>
            <w:right w:val="none" w:sz="0" w:space="0" w:color="auto"/>
          </w:divBdr>
        </w:div>
        <w:div w:id="431900711">
          <w:marLeft w:val="0"/>
          <w:marRight w:val="0"/>
          <w:marTop w:val="0"/>
          <w:marBottom w:val="0"/>
          <w:divBdr>
            <w:top w:val="none" w:sz="0" w:space="0" w:color="auto"/>
            <w:left w:val="none" w:sz="0" w:space="0" w:color="auto"/>
            <w:bottom w:val="none" w:sz="0" w:space="0" w:color="auto"/>
            <w:right w:val="none" w:sz="0" w:space="0" w:color="auto"/>
          </w:divBdr>
        </w:div>
        <w:div w:id="389808930">
          <w:marLeft w:val="0"/>
          <w:marRight w:val="0"/>
          <w:marTop w:val="0"/>
          <w:marBottom w:val="0"/>
          <w:divBdr>
            <w:top w:val="none" w:sz="0" w:space="0" w:color="auto"/>
            <w:left w:val="none" w:sz="0" w:space="0" w:color="auto"/>
            <w:bottom w:val="none" w:sz="0" w:space="0" w:color="auto"/>
            <w:right w:val="none" w:sz="0" w:space="0" w:color="auto"/>
          </w:divBdr>
        </w:div>
      </w:divsChild>
    </w:div>
    <w:div w:id="837768685">
      <w:bodyDiv w:val="1"/>
      <w:marLeft w:val="0"/>
      <w:marRight w:val="0"/>
      <w:marTop w:val="0"/>
      <w:marBottom w:val="0"/>
      <w:divBdr>
        <w:top w:val="none" w:sz="0" w:space="0" w:color="auto"/>
        <w:left w:val="none" w:sz="0" w:space="0" w:color="auto"/>
        <w:bottom w:val="none" w:sz="0" w:space="0" w:color="auto"/>
        <w:right w:val="none" w:sz="0" w:space="0" w:color="auto"/>
      </w:divBdr>
    </w:div>
    <w:div w:id="1043098349">
      <w:bodyDiv w:val="1"/>
      <w:marLeft w:val="0"/>
      <w:marRight w:val="0"/>
      <w:marTop w:val="0"/>
      <w:marBottom w:val="0"/>
      <w:divBdr>
        <w:top w:val="none" w:sz="0" w:space="0" w:color="auto"/>
        <w:left w:val="none" w:sz="0" w:space="0" w:color="auto"/>
        <w:bottom w:val="none" w:sz="0" w:space="0" w:color="auto"/>
        <w:right w:val="none" w:sz="0" w:space="0" w:color="auto"/>
      </w:divBdr>
      <w:divsChild>
        <w:div w:id="329914994">
          <w:marLeft w:val="0"/>
          <w:marRight w:val="0"/>
          <w:marTop w:val="0"/>
          <w:marBottom w:val="0"/>
          <w:divBdr>
            <w:top w:val="none" w:sz="0" w:space="0" w:color="auto"/>
            <w:left w:val="none" w:sz="0" w:space="0" w:color="auto"/>
            <w:bottom w:val="none" w:sz="0" w:space="0" w:color="auto"/>
            <w:right w:val="none" w:sz="0" w:space="0" w:color="auto"/>
          </w:divBdr>
        </w:div>
        <w:div w:id="548808195">
          <w:marLeft w:val="0"/>
          <w:marRight w:val="0"/>
          <w:marTop w:val="0"/>
          <w:marBottom w:val="0"/>
          <w:divBdr>
            <w:top w:val="none" w:sz="0" w:space="0" w:color="auto"/>
            <w:left w:val="none" w:sz="0" w:space="0" w:color="auto"/>
            <w:bottom w:val="none" w:sz="0" w:space="0" w:color="auto"/>
            <w:right w:val="none" w:sz="0" w:space="0" w:color="auto"/>
          </w:divBdr>
        </w:div>
        <w:div w:id="1418481237">
          <w:marLeft w:val="0"/>
          <w:marRight w:val="0"/>
          <w:marTop w:val="0"/>
          <w:marBottom w:val="0"/>
          <w:divBdr>
            <w:top w:val="none" w:sz="0" w:space="0" w:color="auto"/>
            <w:left w:val="none" w:sz="0" w:space="0" w:color="auto"/>
            <w:bottom w:val="none" w:sz="0" w:space="0" w:color="auto"/>
            <w:right w:val="none" w:sz="0" w:space="0" w:color="auto"/>
          </w:divBdr>
        </w:div>
        <w:div w:id="908423186">
          <w:marLeft w:val="0"/>
          <w:marRight w:val="0"/>
          <w:marTop w:val="0"/>
          <w:marBottom w:val="0"/>
          <w:divBdr>
            <w:top w:val="none" w:sz="0" w:space="0" w:color="auto"/>
            <w:left w:val="none" w:sz="0" w:space="0" w:color="auto"/>
            <w:bottom w:val="none" w:sz="0" w:space="0" w:color="auto"/>
            <w:right w:val="none" w:sz="0" w:space="0" w:color="auto"/>
          </w:divBdr>
        </w:div>
        <w:div w:id="126317265">
          <w:marLeft w:val="0"/>
          <w:marRight w:val="0"/>
          <w:marTop w:val="0"/>
          <w:marBottom w:val="0"/>
          <w:divBdr>
            <w:top w:val="none" w:sz="0" w:space="0" w:color="auto"/>
            <w:left w:val="none" w:sz="0" w:space="0" w:color="auto"/>
            <w:bottom w:val="none" w:sz="0" w:space="0" w:color="auto"/>
            <w:right w:val="none" w:sz="0" w:space="0" w:color="auto"/>
          </w:divBdr>
        </w:div>
        <w:div w:id="1464999133">
          <w:marLeft w:val="0"/>
          <w:marRight w:val="0"/>
          <w:marTop w:val="0"/>
          <w:marBottom w:val="0"/>
          <w:divBdr>
            <w:top w:val="none" w:sz="0" w:space="0" w:color="auto"/>
            <w:left w:val="none" w:sz="0" w:space="0" w:color="auto"/>
            <w:bottom w:val="none" w:sz="0" w:space="0" w:color="auto"/>
            <w:right w:val="none" w:sz="0" w:space="0" w:color="auto"/>
          </w:divBdr>
        </w:div>
        <w:div w:id="1729105409">
          <w:marLeft w:val="0"/>
          <w:marRight w:val="0"/>
          <w:marTop w:val="0"/>
          <w:marBottom w:val="0"/>
          <w:divBdr>
            <w:top w:val="none" w:sz="0" w:space="0" w:color="auto"/>
            <w:left w:val="none" w:sz="0" w:space="0" w:color="auto"/>
            <w:bottom w:val="none" w:sz="0" w:space="0" w:color="auto"/>
            <w:right w:val="none" w:sz="0" w:space="0" w:color="auto"/>
          </w:divBdr>
        </w:div>
        <w:div w:id="1023747206">
          <w:marLeft w:val="0"/>
          <w:marRight w:val="0"/>
          <w:marTop w:val="0"/>
          <w:marBottom w:val="0"/>
          <w:divBdr>
            <w:top w:val="none" w:sz="0" w:space="0" w:color="auto"/>
            <w:left w:val="none" w:sz="0" w:space="0" w:color="auto"/>
            <w:bottom w:val="none" w:sz="0" w:space="0" w:color="auto"/>
            <w:right w:val="none" w:sz="0" w:space="0" w:color="auto"/>
          </w:divBdr>
        </w:div>
        <w:div w:id="858933236">
          <w:marLeft w:val="0"/>
          <w:marRight w:val="0"/>
          <w:marTop w:val="0"/>
          <w:marBottom w:val="0"/>
          <w:divBdr>
            <w:top w:val="none" w:sz="0" w:space="0" w:color="auto"/>
            <w:left w:val="none" w:sz="0" w:space="0" w:color="auto"/>
            <w:bottom w:val="none" w:sz="0" w:space="0" w:color="auto"/>
            <w:right w:val="none" w:sz="0" w:space="0" w:color="auto"/>
          </w:divBdr>
        </w:div>
        <w:div w:id="1726221904">
          <w:marLeft w:val="0"/>
          <w:marRight w:val="0"/>
          <w:marTop w:val="0"/>
          <w:marBottom w:val="0"/>
          <w:divBdr>
            <w:top w:val="none" w:sz="0" w:space="0" w:color="auto"/>
            <w:left w:val="none" w:sz="0" w:space="0" w:color="auto"/>
            <w:bottom w:val="none" w:sz="0" w:space="0" w:color="auto"/>
            <w:right w:val="none" w:sz="0" w:space="0" w:color="auto"/>
          </w:divBdr>
        </w:div>
        <w:div w:id="780031634">
          <w:marLeft w:val="0"/>
          <w:marRight w:val="0"/>
          <w:marTop w:val="0"/>
          <w:marBottom w:val="0"/>
          <w:divBdr>
            <w:top w:val="none" w:sz="0" w:space="0" w:color="auto"/>
            <w:left w:val="none" w:sz="0" w:space="0" w:color="auto"/>
            <w:bottom w:val="none" w:sz="0" w:space="0" w:color="auto"/>
            <w:right w:val="none" w:sz="0" w:space="0" w:color="auto"/>
          </w:divBdr>
        </w:div>
        <w:div w:id="786700784">
          <w:marLeft w:val="0"/>
          <w:marRight w:val="0"/>
          <w:marTop w:val="0"/>
          <w:marBottom w:val="0"/>
          <w:divBdr>
            <w:top w:val="none" w:sz="0" w:space="0" w:color="auto"/>
            <w:left w:val="none" w:sz="0" w:space="0" w:color="auto"/>
            <w:bottom w:val="none" w:sz="0" w:space="0" w:color="auto"/>
            <w:right w:val="none" w:sz="0" w:space="0" w:color="auto"/>
          </w:divBdr>
        </w:div>
        <w:div w:id="377749732">
          <w:marLeft w:val="0"/>
          <w:marRight w:val="0"/>
          <w:marTop w:val="0"/>
          <w:marBottom w:val="0"/>
          <w:divBdr>
            <w:top w:val="none" w:sz="0" w:space="0" w:color="auto"/>
            <w:left w:val="none" w:sz="0" w:space="0" w:color="auto"/>
            <w:bottom w:val="none" w:sz="0" w:space="0" w:color="auto"/>
            <w:right w:val="none" w:sz="0" w:space="0" w:color="auto"/>
          </w:divBdr>
        </w:div>
        <w:div w:id="1036664876">
          <w:marLeft w:val="0"/>
          <w:marRight w:val="0"/>
          <w:marTop w:val="0"/>
          <w:marBottom w:val="0"/>
          <w:divBdr>
            <w:top w:val="none" w:sz="0" w:space="0" w:color="auto"/>
            <w:left w:val="none" w:sz="0" w:space="0" w:color="auto"/>
            <w:bottom w:val="none" w:sz="0" w:space="0" w:color="auto"/>
            <w:right w:val="none" w:sz="0" w:space="0" w:color="auto"/>
          </w:divBdr>
        </w:div>
        <w:div w:id="1969435248">
          <w:marLeft w:val="0"/>
          <w:marRight w:val="0"/>
          <w:marTop w:val="0"/>
          <w:marBottom w:val="0"/>
          <w:divBdr>
            <w:top w:val="none" w:sz="0" w:space="0" w:color="auto"/>
            <w:left w:val="none" w:sz="0" w:space="0" w:color="auto"/>
            <w:bottom w:val="none" w:sz="0" w:space="0" w:color="auto"/>
            <w:right w:val="none" w:sz="0" w:space="0" w:color="auto"/>
          </w:divBdr>
        </w:div>
        <w:div w:id="15084930">
          <w:marLeft w:val="0"/>
          <w:marRight w:val="0"/>
          <w:marTop w:val="0"/>
          <w:marBottom w:val="0"/>
          <w:divBdr>
            <w:top w:val="none" w:sz="0" w:space="0" w:color="auto"/>
            <w:left w:val="none" w:sz="0" w:space="0" w:color="auto"/>
            <w:bottom w:val="none" w:sz="0" w:space="0" w:color="auto"/>
            <w:right w:val="none" w:sz="0" w:space="0" w:color="auto"/>
          </w:divBdr>
        </w:div>
        <w:div w:id="2027171057">
          <w:marLeft w:val="0"/>
          <w:marRight w:val="0"/>
          <w:marTop w:val="0"/>
          <w:marBottom w:val="0"/>
          <w:divBdr>
            <w:top w:val="none" w:sz="0" w:space="0" w:color="auto"/>
            <w:left w:val="none" w:sz="0" w:space="0" w:color="auto"/>
            <w:bottom w:val="none" w:sz="0" w:space="0" w:color="auto"/>
            <w:right w:val="none" w:sz="0" w:space="0" w:color="auto"/>
          </w:divBdr>
        </w:div>
        <w:div w:id="541672498">
          <w:marLeft w:val="0"/>
          <w:marRight w:val="0"/>
          <w:marTop w:val="0"/>
          <w:marBottom w:val="0"/>
          <w:divBdr>
            <w:top w:val="none" w:sz="0" w:space="0" w:color="auto"/>
            <w:left w:val="none" w:sz="0" w:space="0" w:color="auto"/>
            <w:bottom w:val="none" w:sz="0" w:space="0" w:color="auto"/>
            <w:right w:val="none" w:sz="0" w:space="0" w:color="auto"/>
          </w:divBdr>
        </w:div>
        <w:div w:id="1235316612">
          <w:marLeft w:val="0"/>
          <w:marRight w:val="0"/>
          <w:marTop w:val="0"/>
          <w:marBottom w:val="0"/>
          <w:divBdr>
            <w:top w:val="none" w:sz="0" w:space="0" w:color="auto"/>
            <w:left w:val="none" w:sz="0" w:space="0" w:color="auto"/>
            <w:bottom w:val="none" w:sz="0" w:space="0" w:color="auto"/>
            <w:right w:val="none" w:sz="0" w:space="0" w:color="auto"/>
          </w:divBdr>
        </w:div>
      </w:divsChild>
    </w:div>
    <w:div w:id="1340500059">
      <w:bodyDiv w:val="1"/>
      <w:marLeft w:val="0"/>
      <w:marRight w:val="0"/>
      <w:marTop w:val="0"/>
      <w:marBottom w:val="0"/>
      <w:divBdr>
        <w:top w:val="none" w:sz="0" w:space="0" w:color="auto"/>
        <w:left w:val="none" w:sz="0" w:space="0" w:color="auto"/>
        <w:bottom w:val="none" w:sz="0" w:space="0" w:color="auto"/>
        <w:right w:val="none" w:sz="0" w:space="0" w:color="auto"/>
      </w:divBdr>
      <w:divsChild>
        <w:div w:id="1705406484">
          <w:marLeft w:val="0"/>
          <w:marRight w:val="0"/>
          <w:marTop w:val="0"/>
          <w:marBottom w:val="0"/>
          <w:divBdr>
            <w:top w:val="none" w:sz="0" w:space="0" w:color="auto"/>
            <w:left w:val="none" w:sz="0" w:space="0" w:color="auto"/>
            <w:bottom w:val="none" w:sz="0" w:space="0" w:color="auto"/>
            <w:right w:val="none" w:sz="0" w:space="0" w:color="auto"/>
          </w:divBdr>
          <w:divsChild>
            <w:div w:id="1055278411">
              <w:marLeft w:val="0"/>
              <w:marRight w:val="0"/>
              <w:marTop w:val="0"/>
              <w:marBottom w:val="0"/>
              <w:divBdr>
                <w:top w:val="none" w:sz="0" w:space="0" w:color="auto"/>
                <w:left w:val="none" w:sz="0" w:space="0" w:color="auto"/>
                <w:bottom w:val="none" w:sz="0" w:space="0" w:color="auto"/>
                <w:right w:val="none" w:sz="0" w:space="0" w:color="auto"/>
              </w:divBdr>
              <w:divsChild>
                <w:div w:id="1607420077">
                  <w:marLeft w:val="0"/>
                  <w:marRight w:val="0"/>
                  <w:marTop w:val="0"/>
                  <w:marBottom w:val="0"/>
                  <w:divBdr>
                    <w:top w:val="none" w:sz="0" w:space="0" w:color="auto"/>
                    <w:left w:val="none" w:sz="0" w:space="0" w:color="auto"/>
                    <w:bottom w:val="none" w:sz="0" w:space="0" w:color="auto"/>
                    <w:right w:val="none" w:sz="0" w:space="0" w:color="auto"/>
                  </w:divBdr>
                  <w:divsChild>
                    <w:div w:id="1742287528">
                      <w:marLeft w:val="0"/>
                      <w:marRight w:val="0"/>
                      <w:marTop w:val="0"/>
                      <w:marBottom w:val="0"/>
                      <w:divBdr>
                        <w:top w:val="none" w:sz="0" w:space="0" w:color="auto"/>
                        <w:left w:val="none" w:sz="0" w:space="0" w:color="auto"/>
                        <w:bottom w:val="none" w:sz="0" w:space="0" w:color="auto"/>
                        <w:right w:val="none" w:sz="0" w:space="0" w:color="auto"/>
                      </w:divBdr>
                    </w:div>
                  </w:divsChild>
                </w:div>
                <w:div w:id="1849907770">
                  <w:marLeft w:val="0"/>
                  <w:marRight w:val="0"/>
                  <w:marTop w:val="0"/>
                  <w:marBottom w:val="0"/>
                  <w:divBdr>
                    <w:top w:val="none" w:sz="0" w:space="0" w:color="auto"/>
                    <w:left w:val="none" w:sz="0" w:space="0" w:color="auto"/>
                    <w:bottom w:val="none" w:sz="0" w:space="0" w:color="auto"/>
                    <w:right w:val="none" w:sz="0" w:space="0" w:color="auto"/>
                  </w:divBdr>
                  <w:divsChild>
                    <w:div w:id="729689120">
                      <w:marLeft w:val="0"/>
                      <w:marRight w:val="0"/>
                      <w:marTop w:val="0"/>
                      <w:marBottom w:val="0"/>
                      <w:divBdr>
                        <w:top w:val="none" w:sz="0" w:space="0" w:color="auto"/>
                        <w:left w:val="none" w:sz="0" w:space="0" w:color="auto"/>
                        <w:bottom w:val="none" w:sz="0" w:space="0" w:color="auto"/>
                        <w:right w:val="none" w:sz="0" w:space="0" w:color="auto"/>
                      </w:divBdr>
                    </w:div>
                  </w:divsChild>
                </w:div>
                <w:div w:id="572859326">
                  <w:marLeft w:val="0"/>
                  <w:marRight w:val="0"/>
                  <w:marTop w:val="0"/>
                  <w:marBottom w:val="0"/>
                  <w:divBdr>
                    <w:top w:val="none" w:sz="0" w:space="0" w:color="auto"/>
                    <w:left w:val="none" w:sz="0" w:space="0" w:color="auto"/>
                    <w:bottom w:val="none" w:sz="0" w:space="0" w:color="auto"/>
                    <w:right w:val="none" w:sz="0" w:space="0" w:color="auto"/>
                  </w:divBdr>
                  <w:divsChild>
                    <w:div w:id="1944534231">
                      <w:marLeft w:val="0"/>
                      <w:marRight w:val="0"/>
                      <w:marTop w:val="0"/>
                      <w:marBottom w:val="0"/>
                      <w:divBdr>
                        <w:top w:val="none" w:sz="0" w:space="0" w:color="auto"/>
                        <w:left w:val="none" w:sz="0" w:space="0" w:color="auto"/>
                        <w:bottom w:val="none" w:sz="0" w:space="0" w:color="auto"/>
                        <w:right w:val="none" w:sz="0" w:space="0" w:color="auto"/>
                      </w:divBdr>
                    </w:div>
                  </w:divsChild>
                </w:div>
                <w:div w:id="447894025">
                  <w:marLeft w:val="0"/>
                  <w:marRight w:val="0"/>
                  <w:marTop w:val="0"/>
                  <w:marBottom w:val="0"/>
                  <w:divBdr>
                    <w:top w:val="none" w:sz="0" w:space="0" w:color="auto"/>
                    <w:left w:val="none" w:sz="0" w:space="0" w:color="auto"/>
                    <w:bottom w:val="none" w:sz="0" w:space="0" w:color="auto"/>
                    <w:right w:val="none" w:sz="0" w:space="0" w:color="auto"/>
                  </w:divBdr>
                  <w:divsChild>
                    <w:div w:id="13499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50434">
      <w:bodyDiv w:val="1"/>
      <w:marLeft w:val="0"/>
      <w:marRight w:val="0"/>
      <w:marTop w:val="0"/>
      <w:marBottom w:val="0"/>
      <w:divBdr>
        <w:top w:val="none" w:sz="0" w:space="0" w:color="auto"/>
        <w:left w:val="none" w:sz="0" w:space="0" w:color="auto"/>
        <w:bottom w:val="none" w:sz="0" w:space="0" w:color="auto"/>
        <w:right w:val="none" w:sz="0" w:space="0" w:color="auto"/>
      </w:divBdr>
    </w:div>
    <w:div w:id="1391147698">
      <w:bodyDiv w:val="1"/>
      <w:marLeft w:val="0"/>
      <w:marRight w:val="0"/>
      <w:marTop w:val="0"/>
      <w:marBottom w:val="0"/>
      <w:divBdr>
        <w:top w:val="none" w:sz="0" w:space="0" w:color="auto"/>
        <w:left w:val="none" w:sz="0" w:space="0" w:color="auto"/>
        <w:bottom w:val="none" w:sz="0" w:space="0" w:color="auto"/>
        <w:right w:val="none" w:sz="0" w:space="0" w:color="auto"/>
      </w:divBdr>
      <w:divsChild>
        <w:div w:id="1759789939">
          <w:marLeft w:val="0"/>
          <w:marRight w:val="0"/>
          <w:marTop w:val="0"/>
          <w:marBottom w:val="0"/>
          <w:divBdr>
            <w:top w:val="none" w:sz="0" w:space="0" w:color="auto"/>
            <w:left w:val="none" w:sz="0" w:space="0" w:color="auto"/>
            <w:bottom w:val="none" w:sz="0" w:space="0" w:color="auto"/>
            <w:right w:val="none" w:sz="0" w:space="0" w:color="auto"/>
          </w:divBdr>
        </w:div>
        <w:div w:id="982351325">
          <w:marLeft w:val="0"/>
          <w:marRight w:val="0"/>
          <w:marTop w:val="0"/>
          <w:marBottom w:val="0"/>
          <w:divBdr>
            <w:top w:val="none" w:sz="0" w:space="0" w:color="auto"/>
            <w:left w:val="none" w:sz="0" w:space="0" w:color="auto"/>
            <w:bottom w:val="none" w:sz="0" w:space="0" w:color="auto"/>
            <w:right w:val="none" w:sz="0" w:space="0" w:color="auto"/>
          </w:divBdr>
        </w:div>
        <w:div w:id="595332570">
          <w:marLeft w:val="0"/>
          <w:marRight w:val="0"/>
          <w:marTop w:val="0"/>
          <w:marBottom w:val="0"/>
          <w:divBdr>
            <w:top w:val="none" w:sz="0" w:space="0" w:color="auto"/>
            <w:left w:val="none" w:sz="0" w:space="0" w:color="auto"/>
            <w:bottom w:val="none" w:sz="0" w:space="0" w:color="auto"/>
            <w:right w:val="none" w:sz="0" w:space="0" w:color="auto"/>
          </w:divBdr>
        </w:div>
        <w:div w:id="1685399116">
          <w:marLeft w:val="0"/>
          <w:marRight w:val="0"/>
          <w:marTop w:val="0"/>
          <w:marBottom w:val="0"/>
          <w:divBdr>
            <w:top w:val="none" w:sz="0" w:space="0" w:color="auto"/>
            <w:left w:val="none" w:sz="0" w:space="0" w:color="auto"/>
            <w:bottom w:val="none" w:sz="0" w:space="0" w:color="auto"/>
            <w:right w:val="none" w:sz="0" w:space="0" w:color="auto"/>
          </w:divBdr>
        </w:div>
        <w:div w:id="1293054000">
          <w:marLeft w:val="0"/>
          <w:marRight w:val="0"/>
          <w:marTop w:val="0"/>
          <w:marBottom w:val="0"/>
          <w:divBdr>
            <w:top w:val="none" w:sz="0" w:space="0" w:color="auto"/>
            <w:left w:val="none" w:sz="0" w:space="0" w:color="auto"/>
            <w:bottom w:val="none" w:sz="0" w:space="0" w:color="auto"/>
            <w:right w:val="none" w:sz="0" w:space="0" w:color="auto"/>
          </w:divBdr>
        </w:div>
        <w:div w:id="2015718378">
          <w:marLeft w:val="0"/>
          <w:marRight w:val="0"/>
          <w:marTop w:val="0"/>
          <w:marBottom w:val="0"/>
          <w:divBdr>
            <w:top w:val="none" w:sz="0" w:space="0" w:color="auto"/>
            <w:left w:val="none" w:sz="0" w:space="0" w:color="auto"/>
            <w:bottom w:val="none" w:sz="0" w:space="0" w:color="auto"/>
            <w:right w:val="none" w:sz="0" w:space="0" w:color="auto"/>
          </w:divBdr>
        </w:div>
        <w:div w:id="186604435">
          <w:marLeft w:val="0"/>
          <w:marRight w:val="0"/>
          <w:marTop w:val="0"/>
          <w:marBottom w:val="0"/>
          <w:divBdr>
            <w:top w:val="none" w:sz="0" w:space="0" w:color="auto"/>
            <w:left w:val="none" w:sz="0" w:space="0" w:color="auto"/>
            <w:bottom w:val="none" w:sz="0" w:space="0" w:color="auto"/>
            <w:right w:val="none" w:sz="0" w:space="0" w:color="auto"/>
          </w:divBdr>
        </w:div>
        <w:div w:id="974944269">
          <w:marLeft w:val="0"/>
          <w:marRight w:val="0"/>
          <w:marTop w:val="0"/>
          <w:marBottom w:val="0"/>
          <w:divBdr>
            <w:top w:val="none" w:sz="0" w:space="0" w:color="auto"/>
            <w:left w:val="none" w:sz="0" w:space="0" w:color="auto"/>
            <w:bottom w:val="none" w:sz="0" w:space="0" w:color="auto"/>
            <w:right w:val="none" w:sz="0" w:space="0" w:color="auto"/>
          </w:divBdr>
        </w:div>
        <w:div w:id="836572519">
          <w:marLeft w:val="0"/>
          <w:marRight w:val="0"/>
          <w:marTop w:val="0"/>
          <w:marBottom w:val="0"/>
          <w:divBdr>
            <w:top w:val="none" w:sz="0" w:space="0" w:color="auto"/>
            <w:left w:val="none" w:sz="0" w:space="0" w:color="auto"/>
            <w:bottom w:val="none" w:sz="0" w:space="0" w:color="auto"/>
            <w:right w:val="none" w:sz="0" w:space="0" w:color="auto"/>
          </w:divBdr>
        </w:div>
        <w:div w:id="313879956">
          <w:marLeft w:val="0"/>
          <w:marRight w:val="0"/>
          <w:marTop w:val="0"/>
          <w:marBottom w:val="0"/>
          <w:divBdr>
            <w:top w:val="none" w:sz="0" w:space="0" w:color="auto"/>
            <w:left w:val="none" w:sz="0" w:space="0" w:color="auto"/>
            <w:bottom w:val="none" w:sz="0" w:space="0" w:color="auto"/>
            <w:right w:val="none" w:sz="0" w:space="0" w:color="auto"/>
          </w:divBdr>
        </w:div>
        <w:div w:id="1633168453">
          <w:marLeft w:val="0"/>
          <w:marRight w:val="0"/>
          <w:marTop w:val="0"/>
          <w:marBottom w:val="0"/>
          <w:divBdr>
            <w:top w:val="none" w:sz="0" w:space="0" w:color="auto"/>
            <w:left w:val="none" w:sz="0" w:space="0" w:color="auto"/>
            <w:bottom w:val="none" w:sz="0" w:space="0" w:color="auto"/>
            <w:right w:val="none" w:sz="0" w:space="0" w:color="auto"/>
          </w:divBdr>
        </w:div>
        <w:div w:id="1655908920">
          <w:marLeft w:val="0"/>
          <w:marRight w:val="0"/>
          <w:marTop w:val="0"/>
          <w:marBottom w:val="0"/>
          <w:divBdr>
            <w:top w:val="none" w:sz="0" w:space="0" w:color="auto"/>
            <w:left w:val="none" w:sz="0" w:space="0" w:color="auto"/>
            <w:bottom w:val="none" w:sz="0" w:space="0" w:color="auto"/>
            <w:right w:val="none" w:sz="0" w:space="0" w:color="auto"/>
          </w:divBdr>
        </w:div>
        <w:div w:id="959528011">
          <w:marLeft w:val="0"/>
          <w:marRight w:val="0"/>
          <w:marTop w:val="0"/>
          <w:marBottom w:val="0"/>
          <w:divBdr>
            <w:top w:val="none" w:sz="0" w:space="0" w:color="auto"/>
            <w:left w:val="none" w:sz="0" w:space="0" w:color="auto"/>
            <w:bottom w:val="none" w:sz="0" w:space="0" w:color="auto"/>
            <w:right w:val="none" w:sz="0" w:space="0" w:color="auto"/>
          </w:divBdr>
        </w:div>
        <w:div w:id="389112749">
          <w:marLeft w:val="0"/>
          <w:marRight w:val="0"/>
          <w:marTop w:val="0"/>
          <w:marBottom w:val="0"/>
          <w:divBdr>
            <w:top w:val="none" w:sz="0" w:space="0" w:color="auto"/>
            <w:left w:val="none" w:sz="0" w:space="0" w:color="auto"/>
            <w:bottom w:val="none" w:sz="0" w:space="0" w:color="auto"/>
            <w:right w:val="none" w:sz="0" w:space="0" w:color="auto"/>
          </w:divBdr>
        </w:div>
        <w:div w:id="284122879">
          <w:marLeft w:val="0"/>
          <w:marRight w:val="0"/>
          <w:marTop w:val="0"/>
          <w:marBottom w:val="0"/>
          <w:divBdr>
            <w:top w:val="none" w:sz="0" w:space="0" w:color="auto"/>
            <w:left w:val="none" w:sz="0" w:space="0" w:color="auto"/>
            <w:bottom w:val="none" w:sz="0" w:space="0" w:color="auto"/>
            <w:right w:val="none" w:sz="0" w:space="0" w:color="auto"/>
          </w:divBdr>
        </w:div>
        <w:div w:id="1999841543">
          <w:marLeft w:val="0"/>
          <w:marRight w:val="0"/>
          <w:marTop w:val="0"/>
          <w:marBottom w:val="0"/>
          <w:divBdr>
            <w:top w:val="none" w:sz="0" w:space="0" w:color="auto"/>
            <w:left w:val="none" w:sz="0" w:space="0" w:color="auto"/>
            <w:bottom w:val="none" w:sz="0" w:space="0" w:color="auto"/>
            <w:right w:val="none" w:sz="0" w:space="0" w:color="auto"/>
          </w:divBdr>
        </w:div>
        <w:div w:id="145322608">
          <w:marLeft w:val="0"/>
          <w:marRight w:val="0"/>
          <w:marTop w:val="0"/>
          <w:marBottom w:val="0"/>
          <w:divBdr>
            <w:top w:val="none" w:sz="0" w:space="0" w:color="auto"/>
            <w:left w:val="none" w:sz="0" w:space="0" w:color="auto"/>
            <w:bottom w:val="none" w:sz="0" w:space="0" w:color="auto"/>
            <w:right w:val="none" w:sz="0" w:space="0" w:color="auto"/>
          </w:divBdr>
        </w:div>
        <w:div w:id="1742285504">
          <w:marLeft w:val="0"/>
          <w:marRight w:val="0"/>
          <w:marTop w:val="0"/>
          <w:marBottom w:val="0"/>
          <w:divBdr>
            <w:top w:val="none" w:sz="0" w:space="0" w:color="auto"/>
            <w:left w:val="none" w:sz="0" w:space="0" w:color="auto"/>
            <w:bottom w:val="none" w:sz="0" w:space="0" w:color="auto"/>
            <w:right w:val="none" w:sz="0" w:space="0" w:color="auto"/>
          </w:divBdr>
        </w:div>
        <w:div w:id="343635825">
          <w:marLeft w:val="0"/>
          <w:marRight w:val="0"/>
          <w:marTop w:val="0"/>
          <w:marBottom w:val="0"/>
          <w:divBdr>
            <w:top w:val="none" w:sz="0" w:space="0" w:color="auto"/>
            <w:left w:val="none" w:sz="0" w:space="0" w:color="auto"/>
            <w:bottom w:val="none" w:sz="0" w:space="0" w:color="auto"/>
            <w:right w:val="none" w:sz="0" w:space="0" w:color="auto"/>
          </w:divBdr>
        </w:div>
      </w:divsChild>
    </w:div>
    <w:div w:id="1434671601">
      <w:bodyDiv w:val="1"/>
      <w:marLeft w:val="0"/>
      <w:marRight w:val="0"/>
      <w:marTop w:val="0"/>
      <w:marBottom w:val="0"/>
      <w:divBdr>
        <w:top w:val="none" w:sz="0" w:space="0" w:color="auto"/>
        <w:left w:val="none" w:sz="0" w:space="0" w:color="auto"/>
        <w:bottom w:val="none" w:sz="0" w:space="0" w:color="auto"/>
        <w:right w:val="none" w:sz="0" w:space="0" w:color="auto"/>
      </w:divBdr>
    </w:div>
    <w:div w:id="1522860097">
      <w:bodyDiv w:val="1"/>
      <w:marLeft w:val="0"/>
      <w:marRight w:val="0"/>
      <w:marTop w:val="0"/>
      <w:marBottom w:val="0"/>
      <w:divBdr>
        <w:top w:val="none" w:sz="0" w:space="0" w:color="auto"/>
        <w:left w:val="none" w:sz="0" w:space="0" w:color="auto"/>
        <w:bottom w:val="none" w:sz="0" w:space="0" w:color="auto"/>
        <w:right w:val="none" w:sz="0" w:space="0" w:color="auto"/>
      </w:divBdr>
    </w:div>
    <w:div w:id="1554924212">
      <w:bodyDiv w:val="1"/>
      <w:marLeft w:val="0"/>
      <w:marRight w:val="0"/>
      <w:marTop w:val="0"/>
      <w:marBottom w:val="0"/>
      <w:divBdr>
        <w:top w:val="none" w:sz="0" w:space="0" w:color="auto"/>
        <w:left w:val="none" w:sz="0" w:space="0" w:color="auto"/>
        <w:bottom w:val="none" w:sz="0" w:space="0" w:color="auto"/>
        <w:right w:val="none" w:sz="0" w:space="0" w:color="auto"/>
      </w:divBdr>
    </w:div>
    <w:div w:id="1675304008">
      <w:bodyDiv w:val="1"/>
      <w:marLeft w:val="0"/>
      <w:marRight w:val="0"/>
      <w:marTop w:val="0"/>
      <w:marBottom w:val="0"/>
      <w:divBdr>
        <w:top w:val="none" w:sz="0" w:space="0" w:color="auto"/>
        <w:left w:val="none" w:sz="0" w:space="0" w:color="auto"/>
        <w:bottom w:val="none" w:sz="0" w:space="0" w:color="auto"/>
        <w:right w:val="none" w:sz="0" w:space="0" w:color="auto"/>
      </w:divBdr>
    </w:div>
    <w:div w:id="1687823815">
      <w:bodyDiv w:val="1"/>
      <w:marLeft w:val="0"/>
      <w:marRight w:val="0"/>
      <w:marTop w:val="0"/>
      <w:marBottom w:val="0"/>
      <w:divBdr>
        <w:top w:val="none" w:sz="0" w:space="0" w:color="auto"/>
        <w:left w:val="none" w:sz="0" w:space="0" w:color="auto"/>
        <w:bottom w:val="none" w:sz="0" w:space="0" w:color="auto"/>
        <w:right w:val="none" w:sz="0" w:space="0" w:color="auto"/>
      </w:divBdr>
    </w:div>
    <w:div w:id="1688949572">
      <w:bodyDiv w:val="1"/>
      <w:marLeft w:val="0"/>
      <w:marRight w:val="0"/>
      <w:marTop w:val="0"/>
      <w:marBottom w:val="0"/>
      <w:divBdr>
        <w:top w:val="none" w:sz="0" w:space="0" w:color="auto"/>
        <w:left w:val="none" w:sz="0" w:space="0" w:color="auto"/>
        <w:bottom w:val="none" w:sz="0" w:space="0" w:color="auto"/>
        <w:right w:val="none" w:sz="0" w:space="0" w:color="auto"/>
      </w:divBdr>
    </w:div>
    <w:div w:id="1770813521">
      <w:bodyDiv w:val="1"/>
      <w:marLeft w:val="0"/>
      <w:marRight w:val="0"/>
      <w:marTop w:val="0"/>
      <w:marBottom w:val="0"/>
      <w:divBdr>
        <w:top w:val="none" w:sz="0" w:space="0" w:color="auto"/>
        <w:left w:val="none" w:sz="0" w:space="0" w:color="auto"/>
        <w:bottom w:val="none" w:sz="0" w:space="0" w:color="auto"/>
        <w:right w:val="none" w:sz="0" w:space="0" w:color="auto"/>
      </w:divBdr>
    </w:div>
    <w:div w:id="2019846963">
      <w:bodyDiv w:val="1"/>
      <w:marLeft w:val="0"/>
      <w:marRight w:val="0"/>
      <w:marTop w:val="0"/>
      <w:marBottom w:val="0"/>
      <w:divBdr>
        <w:top w:val="none" w:sz="0" w:space="0" w:color="auto"/>
        <w:left w:val="none" w:sz="0" w:space="0" w:color="auto"/>
        <w:bottom w:val="none" w:sz="0" w:space="0" w:color="auto"/>
        <w:right w:val="none" w:sz="0" w:space="0" w:color="auto"/>
      </w:divBdr>
    </w:div>
    <w:div w:id="21332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rtisusa.com/pest_management_products/biochemicals/mankoci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mie@runswitchpr.com" TargetMode="External"/><Relationship Id="rId12" Type="http://schemas.openxmlformats.org/officeDocument/2006/relationships/hyperlink" Target="https://twitter.com/certis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certisus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ertisusa.com/" TargetMode="External"/><Relationship Id="rId4" Type="http://schemas.openxmlformats.org/officeDocument/2006/relationships/webSettings" Target="webSettings.xml"/><Relationship Id="rId9" Type="http://schemas.openxmlformats.org/officeDocument/2006/relationships/hyperlink" Target="https://www.certisus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Sears</dc:creator>
  <cp:keywords/>
  <dc:description/>
  <cp:lastModifiedBy>Jamie Sears</cp:lastModifiedBy>
  <cp:revision>4</cp:revision>
  <cp:lastPrinted>2020-01-06T19:28:00Z</cp:lastPrinted>
  <dcterms:created xsi:type="dcterms:W3CDTF">2020-03-26T17:45:00Z</dcterms:created>
  <dcterms:modified xsi:type="dcterms:W3CDTF">2020-03-26T18:56:00Z</dcterms:modified>
</cp:coreProperties>
</file>