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BBD1" w14:textId="77777777" w:rsidR="008D7A85" w:rsidRDefault="008D7A85" w:rsidP="008D7A85">
      <w:pPr>
        <w:rPr>
          <w:rFonts w:ascii="Calibri" w:hAnsi="Calibri" w:cs="Calibri"/>
          <w:b/>
          <w:bCs/>
          <w:color w:val="000000"/>
        </w:rPr>
      </w:pPr>
    </w:p>
    <w:p w14:paraId="1795245C" w14:textId="77777777" w:rsidR="008D7A85" w:rsidRPr="00FD79E8" w:rsidRDefault="008D7A85" w:rsidP="008D7A85">
      <w:pPr>
        <w:rPr>
          <w:rFonts w:ascii="Calibri" w:hAnsi="Calibri" w:cs="Calibri"/>
          <w:b/>
          <w:bCs/>
          <w:color w:val="000000"/>
        </w:rPr>
      </w:pPr>
      <w:r w:rsidRPr="00FD79E8">
        <w:rPr>
          <w:rFonts w:ascii="Calibri" w:hAnsi="Calibri" w:cs="Calibri"/>
          <w:b/>
          <w:bCs/>
          <w:color w:val="000000"/>
        </w:rPr>
        <w:t>FOR IMMEDIATE RELEASE</w:t>
      </w:r>
    </w:p>
    <w:p w14:paraId="4FA09252" w14:textId="77777777" w:rsidR="008D7A85" w:rsidRDefault="008D7A85" w:rsidP="008D7A8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E1A36C5" w14:textId="77777777" w:rsidR="008D7A85" w:rsidRPr="00FD79E8" w:rsidRDefault="008D7A85" w:rsidP="008D7A85">
      <w:pPr>
        <w:rPr>
          <w:rFonts w:ascii="Calibri" w:hAnsi="Calibri" w:cs="Calibri"/>
          <w:color w:val="000000"/>
        </w:rPr>
      </w:pPr>
      <w:r w:rsidRPr="00FD79E8">
        <w:rPr>
          <w:rFonts w:ascii="Calibri" w:hAnsi="Calibri" w:cs="Calibri"/>
          <w:color w:val="000000"/>
        </w:rPr>
        <w:t>Media Contact:</w:t>
      </w:r>
    </w:p>
    <w:p w14:paraId="2EB3FB62" w14:textId="77777777" w:rsidR="008D7A85" w:rsidRPr="00FD79E8" w:rsidRDefault="008D7A85" w:rsidP="008D7A85">
      <w:pPr>
        <w:rPr>
          <w:rFonts w:ascii="Calibri" w:hAnsi="Calibri" w:cs="Calibri"/>
          <w:color w:val="000000"/>
        </w:rPr>
      </w:pPr>
      <w:r w:rsidRPr="00FD79E8">
        <w:rPr>
          <w:rFonts w:ascii="Calibri" w:hAnsi="Calibri" w:cs="Calibri"/>
          <w:color w:val="000000"/>
        </w:rPr>
        <w:t>Jamie Sears Rawlings</w:t>
      </w:r>
    </w:p>
    <w:p w14:paraId="49BFB3F2" w14:textId="77777777" w:rsidR="008D7A85" w:rsidRPr="00FD79E8" w:rsidRDefault="008D7A85" w:rsidP="008D7A85">
      <w:pPr>
        <w:rPr>
          <w:rFonts w:ascii="Calibri" w:hAnsi="Calibri" w:cs="Calibri"/>
          <w:color w:val="000000"/>
        </w:rPr>
      </w:pPr>
      <w:r w:rsidRPr="00FD79E8">
        <w:rPr>
          <w:rFonts w:ascii="Calibri" w:hAnsi="Calibri" w:cs="Calibri"/>
          <w:color w:val="000000"/>
        </w:rPr>
        <w:t>502-931-5904</w:t>
      </w:r>
    </w:p>
    <w:p w14:paraId="5A67207B" w14:textId="77777777" w:rsidR="008D7A85" w:rsidRPr="00FD79E8" w:rsidRDefault="008D7A85" w:rsidP="008D7A85">
      <w:pPr>
        <w:rPr>
          <w:rFonts w:ascii="Calibri" w:hAnsi="Calibri" w:cs="Calibri"/>
          <w:color w:val="000000"/>
        </w:rPr>
      </w:pPr>
      <w:hyperlink r:id="rId6" w:tooltip="mailto:Jamie@runswitchpr.com" w:history="1">
        <w:r w:rsidRPr="00FD79E8">
          <w:rPr>
            <w:rStyle w:val="Hyperlink"/>
            <w:rFonts w:ascii="Calibri" w:hAnsi="Calibri" w:cs="Calibri"/>
          </w:rPr>
          <w:t>Jamie@runswitchpr.com</w:t>
        </w:r>
      </w:hyperlink>
    </w:p>
    <w:p w14:paraId="4155F928" w14:textId="77777777" w:rsidR="008D7A85" w:rsidRPr="00FD79E8" w:rsidRDefault="008D7A85" w:rsidP="008D7A85">
      <w:pPr>
        <w:rPr>
          <w:rFonts w:ascii="Calibri" w:hAnsi="Calibri" w:cs="Calibri"/>
          <w:color w:val="000000"/>
        </w:rPr>
      </w:pPr>
      <w:r w:rsidRPr="00FD79E8">
        <w:rPr>
          <w:rFonts w:ascii="Calibri" w:hAnsi="Calibri" w:cs="Calibri"/>
          <w:color w:val="000000"/>
        </w:rPr>
        <w:t> </w:t>
      </w:r>
    </w:p>
    <w:p w14:paraId="1A4451A5" w14:textId="77777777" w:rsidR="008D7A85" w:rsidRPr="00FD79E8" w:rsidRDefault="008D7A85" w:rsidP="008D7A85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proofErr w:type="spellStart"/>
      <w:r w:rsidRPr="00FD79E8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Certis</w:t>
      </w:r>
      <w:proofErr w:type="spellEnd"/>
      <w:r w:rsidRPr="00FD79E8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USA Adds Key Sales Representative to Service Customers in </w:t>
      </w:r>
    </w:p>
    <w:p w14:paraId="49FCDFD0" w14:textId="77777777" w:rsidR="008D7A85" w:rsidRPr="00FD79E8" w:rsidRDefault="008D7A85" w:rsidP="008D7A85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FD79E8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Mountain Region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of the USA</w:t>
      </w:r>
    </w:p>
    <w:p w14:paraId="0523033C" w14:textId="77777777" w:rsidR="008D7A85" w:rsidRPr="00FD79E8" w:rsidRDefault="008D7A85" w:rsidP="008D7A85">
      <w:pPr>
        <w:rPr>
          <w:rFonts w:ascii="Calibri" w:hAnsi="Calibri" w:cs="Calibri"/>
          <w:color w:val="000000"/>
        </w:rPr>
      </w:pPr>
      <w:r w:rsidRPr="00FD79E8">
        <w:rPr>
          <w:rFonts w:ascii="Calibri" w:hAnsi="Calibri" w:cs="Calibri"/>
          <w:color w:val="000000"/>
        </w:rPr>
        <w:t> </w:t>
      </w:r>
    </w:p>
    <w:p w14:paraId="2B3FD204" w14:textId="5EC1AA0A" w:rsidR="008D7A85" w:rsidRPr="008D7A85" w:rsidRDefault="008D7A85" w:rsidP="008D7A85">
      <w:pPr>
        <w:rPr>
          <w:rFonts w:ascii="Calibri" w:hAnsi="Calibri" w:cs="Calibri"/>
          <w:color w:val="000000" w:themeColor="text1"/>
        </w:rPr>
      </w:pPr>
      <w:r w:rsidRPr="006D6071">
        <w:rPr>
          <w:rFonts w:ascii="Calibri" w:hAnsi="Calibri" w:cs="Calibri"/>
          <w:b/>
          <w:bCs/>
          <w:color w:val="000000"/>
        </w:rPr>
        <w:t xml:space="preserve">Columbia, MD, January </w:t>
      </w:r>
      <w:r w:rsidR="00CA2FD4">
        <w:rPr>
          <w:rFonts w:ascii="Calibri" w:hAnsi="Calibri" w:cs="Calibri"/>
          <w:b/>
          <w:bCs/>
          <w:color w:val="000000"/>
        </w:rPr>
        <w:t>8</w:t>
      </w:r>
      <w:bookmarkStart w:id="0" w:name="_GoBack"/>
      <w:bookmarkEnd w:id="0"/>
      <w:r w:rsidRPr="006D6071">
        <w:rPr>
          <w:rFonts w:ascii="Calibri" w:hAnsi="Calibri" w:cs="Calibri"/>
          <w:b/>
          <w:bCs/>
          <w:color w:val="000000"/>
        </w:rPr>
        <w:t>, 2020</w:t>
      </w:r>
      <w:r w:rsidRPr="00FD79E8">
        <w:rPr>
          <w:rFonts w:ascii="Calibri" w:hAnsi="Calibri" w:cs="Calibri"/>
          <w:color w:val="000000"/>
        </w:rPr>
        <w:t xml:space="preserve">– </w:t>
      </w:r>
      <w:proofErr w:type="spellStart"/>
      <w:r w:rsidRPr="00FD79E8">
        <w:rPr>
          <w:rFonts w:ascii="Calibri" w:hAnsi="Calibri" w:cs="Calibri"/>
          <w:color w:val="000000"/>
        </w:rPr>
        <w:t>Certis</w:t>
      </w:r>
      <w:proofErr w:type="spellEnd"/>
      <w:r w:rsidRPr="00FD79E8">
        <w:rPr>
          <w:rFonts w:ascii="Calibri" w:hAnsi="Calibri" w:cs="Calibri"/>
          <w:color w:val="000000"/>
        </w:rPr>
        <w:t xml:space="preserve"> USA announces the addition of Jason Downs as the newest member of the biopesticide leader’s team of experienced sales representatives. Downs will </w:t>
      </w:r>
      <w:r w:rsidRPr="008D7A85">
        <w:rPr>
          <w:rFonts w:ascii="Calibri" w:hAnsi="Calibri" w:cs="Calibri"/>
          <w:color w:val="000000" w:themeColor="text1"/>
        </w:rPr>
        <w:t xml:space="preserve">service customers as the Sales Manager, Mountain Region that includes the key states of </w:t>
      </w:r>
      <w:r>
        <w:rPr>
          <w:rFonts w:ascii="Calibri" w:hAnsi="Calibri" w:cs="Calibri"/>
          <w:color w:val="000000" w:themeColor="text1"/>
        </w:rPr>
        <w:t>Idaho</w:t>
      </w:r>
      <w:r w:rsidRPr="008D7A85">
        <w:rPr>
          <w:rFonts w:ascii="Calibri" w:hAnsi="Calibri" w:cs="Calibri"/>
          <w:color w:val="000000" w:themeColor="text1"/>
        </w:rPr>
        <w:t xml:space="preserve">, Eastern </w:t>
      </w:r>
      <w:r>
        <w:rPr>
          <w:rFonts w:ascii="Calibri" w:hAnsi="Calibri" w:cs="Calibri"/>
          <w:color w:val="000000" w:themeColor="text1"/>
        </w:rPr>
        <w:t>Oregon</w:t>
      </w:r>
      <w:r w:rsidRPr="008D7A85">
        <w:rPr>
          <w:rFonts w:ascii="Calibri" w:hAnsi="Calibri" w:cs="Calibri"/>
          <w:color w:val="000000" w:themeColor="text1"/>
        </w:rPr>
        <w:t xml:space="preserve">, </w:t>
      </w:r>
      <w:r>
        <w:rPr>
          <w:rFonts w:ascii="Calibri" w:hAnsi="Calibri" w:cs="Calibri"/>
          <w:color w:val="000000" w:themeColor="text1"/>
        </w:rPr>
        <w:t>Washington</w:t>
      </w:r>
      <w:r w:rsidRPr="008D7A85">
        <w:rPr>
          <w:rFonts w:ascii="Calibri" w:hAnsi="Calibri" w:cs="Calibri"/>
          <w:color w:val="000000" w:themeColor="text1"/>
        </w:rPr>
        <w:t xml:space="preserve">, </w:t>
      </w:r>
      <w:r>
        <w:rPr>
          <w:rFonts w:ascii="Calibri" w:hAnsi="Calibri" w:cs="Calibri"/>
          <w:color w:val="000000" w:themeColor="text1"/>
        </w:rPr>
        <w:t>Montana</w:t>
      </w:r>
      <w:r w:rsidRPr="008D7A85">
        <w:rPr>
          <w:rFonts w:ascii="Calibri" w:hAnsi="Calibri" w:cs="Calibri"/>
          <w:color w:val="000000" w:themeColor="text1"/>
        </w:rPr>
        <w:t xml:space="preserve">, </w:t>
      </w:r>
      <w:r>
        <w:rPr>
          <w:rFonts w:ascii="Calibri" w:hAnsi="Calibri" w:cs="Calibri"/>
          <w:color w:val="000000" w:themeColor="text1"/>
        </w:rPr>
        <w:t xml:space="preserve">Wyoming, </w:t>
      </w:r>
      <w:r w:rsidRPr="008D7A85">
        <w:rPr>
          <w:rFonts w:ascii="Calibri" w:hAnsi="Calibri" w:cs="Calibri"/>
          <w:color w:val="000000" w:themeColor="text1"/>
        </w:rPr>
        <w:t xml:space="preserve">North </w:t>
      </w:r>
      <w:r>
        <w:rPr>
          <w:rFonts w:ascii="Calibri" w:hAnsi="Calibri" w:cs="Calibri"/>
          <w:color w:val="000000" w:themeColor="text1"/>
        </w:rPr>
        <w:t xml:space="preserve">Dakota </w:t>
      </w:r>
      <w:r w:rsidRPr="008D7A85">
        <w:rPr>
          <w:rFonts w:ascii="Calibri" w:hAnsi="Calibri" w:cs="Calibri"/>
          <w:color w:val="000000" w:themeColor="text1"/>
        </w:rPr>
        <w:t xml:space="preserve">and South Dakota. In this region, Downs will focus on connecting growers and retailers to solutions within the company’s broad portfolio for use on potatoes, onions, sugar beets and </w:t>
      </w:r>
      <w:r w:rsidRPr="008D7A85">
        <w:rPr>
          <w:rFonts w:asciiTheme="minorHAnsi" w:hAnsiTheme="minorHAnsi" w:cstheme="minorHAnsi"/>
          <w:color w:val="000000" w:themeColor="text1"/>
        </w:rPr>
        <w:t>specialty</w:t>
      </w:r>
      <w:r w:rsidRPr="008D7A85">
        <w:rPr>
          <w:rStyle w:val="apple-converted-space"/>
          <w:rFonts w:ascii="-webkit-standard" w:hAnsi="-webkit-standard" w:cs="Calibri"/>
          <w:color w:val="000000" w:themeColor="text1"/>
        </w:rPr>
        <w:t xml:space="preserve"> crops</w:t>
      </w:r>
      <w:r w:rsidRPr="008D7A85">
        <w:rPr>
          <w:rFonts w:ascii="Calibri" w:hAnsi="Calibri" w:cs="Calibri"/>
          <w:color w:val="000000" w:themeColor="text1"/>
        </w:rPr>
        <w:t>. </w:t>
      </w:r>
    </w:p>
    <w:p w14:paraId="4A68A64A" w14:textId="77777777" w:rsidR="008D7A85" w:rsidRPr="008D7A85" w:rsidRDefault="008D7A85" w:rsidP="008D7A85">
      <w:pPr>
        <w:rPr>
          <w:rFonts w:ascii="Calibri" w:hAnsi="Calibri" w:cs="Calibri"/>
          <w:color w:val="000000" w:themeColor="text1"/>
        </w:rPr>
      </w:pPr>
      <w:r w:rsidRPr="008D7A85">
        <w:rPr>
          <w:rFonts w:ascii="Calibri" w:hAnsi="Calibri" w:cs="Calibri"/>
          <w:color w:val="000000" w:themeColor="text1"/>
        </w:rPr>
        <w:t> </w:t>
      </w:r>
    </w:p>
    <w:p w14:paraId="2BC03F9F" w14:textId="77777777" w:rsidR="008D7A85" w:rsidRPr="008D7A85" w:rsidRDefault="008D7A85" w:rsidP="008D7A85">
      <w:pPr>
        <w:rPr>
          <w:rFonts w:ascii="Calibri" w:hAnsi="Calibri" w:cs="Calibri"/>
          <w:color w:val="000000" w:themeColor="text1"/>
        </w:rPr>
      </w:pPr>
      <w:r w:rsidRPr="008D7A85">
        <w:rPr>
          <w:rFonts w:ascii="Calibri" w:hAnsi="Calibri" w:cs="Calibri"/>
          <w:color w:val="000000" w:themeColor="text1"/>
        </w:rPr>
        <w:t xml:space="preserve">“Jason’s extensive agricultural background and his first-hand knowledge of crop inputs for disease and pest control will prove to be a huge asset to our new and existing customers across the region,” said Jeremy Briscoe, </w:t>
      </w:r>
      <w:proofErr w:type="spellStart"/>
      <w:r w:rsidRPr="008D7A85">
        <w:rPr>
          <w:rFonts w:ascii="Calibri" w:hAnsi="Calibri" w:cs="Calibri"/>
          <w:color w:val="000000" w:themeColor="text1"/>
        </w:rPr>
        <w:t>Certis</w:t>
      </w:r>
      <w:proofErr w:type="spellEnd"/>
      <w:r w:rsidRPr="008D7A85">
        <w:rPr>
          <w:rFonts w:ascii="Calibri" w:hAnsi="Calibri" w:cs="Calibri"/>
          <w:color w:val="000000" w:themeColor="text1"/>
        </w:rPr>
        <w:t xml:space="preserve"> USA Western Region Sales Director.  </w:t>
      </w:r>
    </w:p>
    <w:p w14:paraId="09558F55" w14:textId="77777777" w:rsidR="008D7A85" w:rsidRPr="00FD79E8" w:rsidRDefault="008D7A85" w:rsidP="008D7A85">
      <w:pPr>
        <w:rPr>
          <w:rFonts w:ascii="Calibri" w:hAnsi="Calibri" w:cs="Calibri"/>
          <w:color w:val="000000"/>
        </w:rPr>
      </w:pPr>
      <w:r w:rsidRPr="00FD79E8">
        <w:rPr>
          <w:rFonts w:ascii="Calibri" w:hAnsi="Calibri" w:cs="Calibri"/>
          <w:color w:val="000000"/>
        </w:rPr>
        <w:t> </w:t>
      </w:r>
    </w:p>
    <w:p w14:paraId="326857D1" w14:textId="77777777" w:rsidR="008D7A85" w:rsidRPr="00FD79E8" w:rsidRDefault="008D7A85" w:rsidP="008D7A85">
      <w:pPr>
        <w:rPr>
          <w:rFonts w:ascii="Calibri" w:hAnsi="Calibri" w:cs="Calibri"/>
          <w:color w:val="000000"/>
        </w:rPr>
      </w:pPr>
      <w:r w:rsidRPr="00FD79E8">
        <w:rPr>
          <w:rFonts w:ascii="Calibri" w:hAnsi="Calibri" w:cs="Calibri"/>
          <w:color w:val="000000"/>
        </w:rPr>
        <w:t xml:space="preserve">In previous positions with Horizon Ag Products and </w:t>
      </w:r>
      <w:proofErr w:type="spellStart"/>
      <w:r w:rsidRPr="00FD79E8">
        <w:rPr>
          <w:rFonts w:ascii="Calibri" w:hAnsi="Calibri" w:cs="Calibri"/>
          <w:color w:val="000000"/>
        </w:rPr>
        <w:t>Keithly</w:t>
      </w:r>
      <w:proofErr w:type="spellEnd"/>
      <w:r w:rsidRPr="00FD79E8">
        <w:rPr>
          <w:rFonts w:ascii="Calibri" w:hAnsi="Calibri" w:cs="Calibri"/>
          <w:color w:val="000000"/>
        </w:rPr>
        <w:t>-Williams Seeds, Downs was instrumental in sales growth and provided support to both end-use customers and retailers. Prior to that, he served as a Farm Manager in California where he managed pesticide programs and implemented safety protocols. </w:t>
      </w:r>
    </w:p>
    <w:p w14:paraId="67FDBFA5" w14:textId="77777777" w:rsidR="008D7A85" w:rsidRPr="00FD79E8" w:rsidRDefault="008D7A85" w:rsidP="008D7A85">
      <w:pPr>
        <w:rPr>
          <w:rFonts w:ascii="Calibri" w:hAnsi="Calibri" w:cs="Calibri"/>
          <w:color w:val="000000"/>
        </w:rPr>
      </w:pPr>
      <w:r w:rsidRPr="00FD79E8">
        <w:rPr>
          <w:rFonts w:ascii="Calibri" w:hAnsi="Calibri" w:cs="Calibri"/>
          <w:color w:val="000000"/>
        </w:rPr>
        <w:t> </w:t>
      </w:r>
    </w:p>
    <w:p w14:paraId="0CAE0B2A" w14:textId="77777777" w:rsidR="008D7A85" w:rsidRPr="00FD79E8" w:rsidRDefault="008D7A85" w:rsidP="008D7A85">
      <w:pPr>
        <w:rPr>
          <w:rFonts w:ascii="Calibri" w:hAnsi="Calibri" w:cs="Calibri"/>
          <w:color w:val="000000"/>
        </w:rPr>
      </w:pPr>
      <w:r w:rsidRPr="00FD79E8">
        <w:rPr>
          <w:rFonts w:ascii="Calibri" w:hAnsi="Calibri" w:cs="Calibri"/>
          <w:color w:val="000000"/>
        </w:rPr>
        <w:t xml:space="preserve">Downs is reachable to </w:t>
      </w:r>
      <w:proofErr w:type="spellStart"/>
      <w:r w:rsidRPr="00FD79E8">
        <w:rPr>
          <w:rFonts w:ascii="Calibri" w:hAnsi="Calibri" w:cs="Calibri"/>
          <w:color w:val="000000"/>
        </w:rPr>
        <w:t>Certis</w:t>
      </w:r>
      <w:proofErr w:type="spellEnd"/>
      <w:r w:rsidRPr="00FD79E8">
        <w:rPr>
          <w:rFonts w:ascii="Calibri" w:hAnsi="Calibri" w:cs="Calibri"/>
          <w:color w:val="000000"/>
        </w:rPr>
        <w:t xml:space="preserve"> USA customers and to those interested in learning more about</w:t>
      </w:r>
      <w:r w:rsidRPr="00FD79E8">
        <w:rPr>
          <w:rStyle w:val="apple-converted-space"/>
          <w:rFonts w:ascii="Calibri" w:hAnsi="Calibri" w:cs="Calibri"/>
          <w:color w:val="000000"/>
        </w:rPr>
        <w:t> </w:t>
      </w:r>
      <w:r w:rsidRPr="00FD79E8">
        <w:rPr>
          <w:rFonts w:ascii="Calibri" w:hAnsi="Calibri" w:cs="Calibri"/>
          <w:color w:val="000000" w:themeColor="text1"/>
        </w:rPr>
        <w:t>the</w:t>
      </w:r>
      <w:r w:rsidRPr="00FD79E8">
        <w:rPr>
          <w:rStyle w:val="apple-converted-space"/>
          <w:rFonts w:ascii="Calibri" w:hAnsi="Calibri" w:cs="Calibri"/>
          <w:color w:val="000000" w:themeColor="text1"/>
        </w:rPr>
        <w:t> </w:t>
      </w:r>
      <w:r w:rsidRPr="00FD79E8">
        <w:rPr>
          <w:rFonts w:ascii="Calibri" w:hAnsi="Calibri" w:cs="Calibri"/>
          <w:color w:val="000000"/>
        </w:rPr>
        <w:t>company’s portfolio of biopesticide solutions at</w:t>
      </w:r>
      <w:r w:rsidRPr="00FD79E8">
        <w:rPr>
          <w:rStyle w:val="apple-converted-space"/>
          <w:rFonts w:ascii="Calibri" w:hAnsi="Calibri" w:cs="Calibri"/>
          <w:color w:val="000000"/>
        </w:rPr>
        <w:t> </w:t>
      </w:r>
      <w:hyperlink r:id="rId7" w:history="1">
        <w:r w:rsidRPr="006E5D29">
          <w:rPr>
            <w:rStyle w:val="Hyperlink"/>
            <w:rFonts w:ascii="Calibri" w:hAnsi="Calibri" w:cs="Calibri"/>
          </w:rPr>
          <w:t>jdowns@certisusa.com</w:t>
        </w:r>
      </w:hyperlink>
      <w:r w:rsidRPr="00FD79E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BEF0528" w14:textId="77777777" w:rsidR="008D7A85" w:rsidRDefault="008D7A85" w:rsidP="008D7A85">
      <w:pPr>
        <w:rPr>
          <w:rFonts w:asciiTheme="minorHAnsi" w:hAnsiTheme="minorHAnsi" w:cstheme="minorHAnsi"/>
          <w:color w:val="212121"/>
          <w:shd w:val="clear" w:color="auto" w:fill="FFFFFF"/>
        </w:rPr>
      </w:pPr>
    </w:p>
    <w:p w14:paraId="6BA57A2A" w14:textId="77777777" w:rsidR="008D7A85" w:rsidRPr="00AC7A63" w:rsidRDefault="008D7A85" w:rsidP="008D7A85">
      <w:pPr>
        <w:jc w:val="center"/>
        <w:rPr>
          <w:rFonts w:asciiTheme="minorHAnsi" w:hAnsiTheme="minorHAnsi" w:cstheme="minorHAnsi"/>
          <w:color w:val="212121"/>
          <w:shd w:val="clear" w:color="auto" w:fill="FFFFFF"/>
        </w:rPr>
      </w:pPr>
      <w:r w:rsidRPr="00AC7A63">
        <w:rPr>
          <w:rFonts w:asciiTheme="minorHAnsi" w:hAnsiTheme="minorHAnsi" w:cstheme="minorHAnsi"/>
          <w:color w:val="212121"/>
          <w:shd w:val="clear" w:color="auto" w:fill="FFFFFF"/>
        </w:rPr>
        <w:t>###</w:t>
      </w:r>
    </w:p>
    <w:p w14:paraId="464C84A9" w14:textId="77777777" w:rsidR="008D7A85" w:rsidRPr="00AC7A63" w:rsidRDefault="008D7A85" w:rsidP="008D7A85">
      <w:pPr>
        <w:rPr>
          <w:rFonts w:asciiTheme="minorHAnsi" w:hAnsiTheme="minorHAnsi" w:cstheme="minorHAnsi"/>
          <w:color w:val="212121"/>
          <w:shd w:val="clear" w:color="auto" w:fill="FFFFFF"/>
        </w:rPr>
      </w:pPr>
    </w:p>
    <w:p w14:paraId="008A145A" w14:textId="77777777" w:rsidR="008D7A85" w:rsidRPr="00AC7A63" w:rsidRDefault="008D7A85" w:rsidP="008D7A85">
      <w:pPr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</w:pPr>
      <w:r w:rsidRPr="00AC7A63"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 xml:space="preserve">About </w:t>
      </w:r>
      <w:proofErr w:type="spellStart"/>
      <w:r w:rsidRPr="00AC7A63"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>Certis</w:t>
      </w:r>
      <w:proofErr w:type="spellEnd"/>
      <w:r w:rsidRPr="00AC7A63">
        <w:rPr>
          <w:rFonts w:asciiTheme="minorHAnsi" w:hAnsiTheme="minorHAnsi" w:cstheme="minorHAnsi"/>
          <w:b/>
          <w:color w:val="212121"/>
          <w:u w:val="single"/>
          <w:shd w:val="clear" w:color="auto" w:fill="FFFFFF"/>
        </w:rPr>
        <w:t xml:space="preserve"> USA</w:t>
      </w:r>
    </w:p>
    <w:p w14:paraId="4C3B62B6" w14:textId="77777777" w:rsidR="008D7A85" w:rsidRPr="00AC7A63" w:rsidRDefault="008D7A85" w:rsidP="008D7A85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C7A63">
        <w:rPr>
          <w:rFonts w:asciiTheme="minorHAnsi" w:hAnsiTheme="minorHAnsi" w:cstheme="minorHAnsi"/>
          <w:color w:val="000000"/>
          <w:shd w:val="clear" w:color="auto" w:fill="FFFFFF"/>
        </w:rPr>
        <w:t xml:space="preserve">Headquartered in Columbia, Maryland, </w:t>
      </w:r>
      <w:proofErr w:type="spellStart"/>
      <w:r w:rsidRPr="00AC7A63">
        <w:rPr>
          <w:rFonts w:asciiTheme="minorHAnsi" w:hAnsiTheme="minorHAnsi" w:cstheme="minorHAnsi"/>
          <w:color w:val="000000"/>
          <w:shd w:val="clear" w:color="auto" w:fill="FFFFFF"/>
        </w:rPr>
        <w:t>Certis</w:t>
      </w:r>
      <w:proofErr w:type="spellEnd"/>
      <w:r w:rsidRPr="00AC7A63">
        <w:rPr>
          <w:rFonts w:asciiTheme="minorHAnsi" w:hAnsiTheme="minorHAnsi" w:cstheme="minorHAnsi"/>
          <w:color w:val="000000"/>
          <w:shd w:val="clear" w:color="auto" w:fill="FFFFFF"/>
        </w:rPr>
        <w:t xml:space="preserve"> USA is a leading manufacturer and distributor of a broad line of biopesticide products for specialty agricultural and horticultural markets and the home and garden market. </w:t>
      </w:r>
      <w:proofErr w:type="spellStart"/>
      <w:r w:rsidRPr="00AC7A63">
        <w:rPr>
          <w:rFonts w:asciiTheme="minorHAnsi" w:hAnsiTheme="minorHAnsi" w:cstheme="minorHAnsi"/>
          <w:color w:val="000000"/>
          <w:shd w:val="clear" w:color="auto" w:fill="FFFFFF"/>
        </w:rPr>
        <w:t>Certis</w:t>
      </w:r>
      <w:proofErr w:type="spellEnd"/>
      <w:r w:rsidRPr="00AC7A63">
        <w:rPr>
          <w:rFonts w:asciiTheme="minorHAnsi" w:hAnsiTheme="minorHAnsi" w:cstheme="minorHAnsi"/>
          <w:color w:val="000000"/>
          <w:shd w:val="clear" w:color="auto" w:fill="FFFFFF"/>
        </w:rPr>
        <w:t xml:space="preserve"> USA products provide valuable solutions by meeting the challenges faced by today’s growers. For more information about </w:t>
      </w:r>
      <w:proofErr w:type="spellStart"/>
      <w:r w:rsidRPr="00AC7A63">
        <w:rPr>
          <w:rFonts w:asciiTheme="minorHAnsi" w:hAnsiTheme="minorHAnsi" w:cstheme="minorHAnsi"/>
          <w:color w:val="000000"/>
          <w:shd w:val="clear" w:color="auto" w:fill="FFFFFF"/>
        </w:rPr>
        <w:t>Certis</w:t>
      </w:r>
      <w:proofErr w:type="spellEnd"/>
      <w:r w:rsidRPr="00AC7A63">
        <w:rPr>
          <w:rFonts w:asciiTheme="minorHAnsi" w:hAnsiTheme="minorHAnsi" w:cstheme="minorHAnsi"/>
          <w:color w:val="000000"/>
          <w:shd w:val="clear" w:color="auto" w:fill="FFFFFF"/>
        </w:rPr>
        <w:t xml:space="preserve"> USA, visit </w:t>
      </w:r>
      <w:hyperlink r:id="rId8" w:history="1">
        <w:r w:rsidRPr="00AC7A63">
          <w:rPr>
            <w:rStyle w:val="Hyperlink"/>
            <w:rFonts w:asciiTheme="minorHAnsi" w:hAnsiTheme="minorHAnsi" w:cstheme="minorHAnsi"/>
            <w:shd w:val="clear" w:color="auto" w:fill="FFFFFF"/>
          </w:rPr>
          <w:t>CertisUSA.com</w:t>
        </w:r>
      </w:hyperlink>
      <w:r w:rsidRPr="00AC7A63">
        <w:rPr>
          <w:rFonts w:asciiTheme="minorHAnsi" w:hAnsiTheme="minorHAnsi" w:cstheme="minorHAnsi"/>
          <w:color w:val="000000"/>
          <w:shd w:val="clear" w:color="auto" w:fill="FFFFFF"/>
        </w:rPr>
        <w:t xml:space="preserve"> and follow the company on </w:t>
      </w:r>
      <w:hyperlink r:id="rId9" w:history="1">
        <w:r w:rsidRPr="00AC7A63">
          <w:rPr>
            <w:rStyle w:val="Hyperlink"/>
            <w:rFonts w:asciiTheme="minorHAnsi" w:hAnsiTheme="minorHAnsi" w:cstheme="minorHAnsi"/>
            <w:shd w:val="clear" w:color="auto" w:fill="FFFFFF"/>
          </w:rPr>
          <w:t>Facebook</w:t>
        </w:r>
      </w:hyperlink>
      <w:r w:rsidRPr="00AC7A63">
        <w:rPr>
          <w:rFonts w:asciiTheme="minorHAnsi" w:hAnsiTheme="minorHAnsi" w:cstheme="minorHAnsi"/>
          <w:color w:val="000000"/>
          <w:shd w:val="clear" w:color="auto" w:fill="FFFFFF"/>
        </w:rPr>
        <w:t xml:space="preserve"> and </w:t>
      </w:r>
      <w:hyperlink r:id="rId10" w:history="1">
        <w:r w:rsidRPr="00AC7A63">
          <w:rPr>
            <w:rStyle w:val="Hyperlink"/>
            <w:rFonts w:asciiTheme="minorHAnsi" w:hAnsiTheme="minorHAnsi" w:cstheme="minorHAnsi"/>
            <w:shd w:val="clear" w:color="auto" w:fill="FFFFFF"/>
          </w:rPr>
          <w:t>Twitter</w:t>
        </w:r>
      </w:hyperlink>
      <w:r w:rsidRPr="00AC7A63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01D119B" w14:textId="77777777" w:rsidR="001D086A" w:rsidRPr="008D7A85" w:rsidRDefault="001D086A" w:rsidP="008D7A85"/>
    <w:sectPr w:rsidR="001D086A" w:rsidRPr="008D7A85" w:rsidSect="00393E2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04B9" w14:textId="77777777" w:rsidR="00304A67" w:rsidRDefault="00304A67">
      <w:r>
        <w:separator/>
      </w:r>
    </w:p>
  </w:endnote>
  <w:endnote w:type="continuationSeparator" w:id="0">
    <w:p w14:paraId="1BFA3CBF" w14:textId="77777777" w:rsidR="00304A67" w:rsidRDefault="0030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8D8D" w14:textId="77777777" w:rsidR="00304A67" w:rsidRDefault="00304A67">
      <w:r>
        <w:separator/>
      </w:r>
    </w:p>
  </w:footnote>
  <w:footnote w:type="continuationSeparator" w:id="0">
    <w:p w14:paraId="5E5DD707" w14:textId="77777777" w:rsidR="00304A67" w:rsidRDefault="0030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8474" w14:textId="77F1F40F" w:rsidR="0013102B" w:rsidRDefault="00FD79E8" w:rsidP="00853F2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A08451" wp14:editId="0F00DC70">
          <wp:simplePos x="0" y="0"/>
          <wp:positionH relativeFrom="column">
            <wp:posOffset>3488690</wp:posOffset>
          </wp:positionH>
          <wp:positionV relativeFrom="paragraph">
            <wp:posOffset>435</wp:posOffset>
          </wp:positionV>
          <wp:extent cx="2438400" cy="488315"/>
          <wp:effectExtent l="0" t="0" r="0" b="0"/>
          <wp:wrapThrough wrapText="bothSides">
            <wp:wrapPolygon edited="0">
              <wp:start x="0" y="0"/>
              <wp:lineTo x="0" y="20785"/>
              <wp:lineTo x="21488" y="20785"/>
              <wp:lineTo x="2148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s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B189B" w14:textId="77777777" w:rsidR="0013102B" w:rsidRPr="00486CB5" w:rsidRDefault="00304A67" w:rsidP="0091291C">
    <w:pPr>
      <w:pStyle w:val="Header"/>
      <w:ind w:left="-180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54"/>
    <w:rsid w:val="000040DB"/>
    <w:rsid w:val="000068B2"/>
    <w:rsid w:val="0006417A"/>
    <w:rsid w:val="0008719F"/>
    <w:rsid w:val="0016215F"/>
    <w:rsid w:val="001D086A"/>
    <w:rsid w:val="00204101"/>
    <w:rsid w:val="00304A67"/>
    <w:rsid w:val="00365ADB"/>
    <w:rsid w:val="00384412"/>
    <w:rsid w:val="00404B54"/>
    <w:rsid w:val="0047316E"/>
    <w:rsid w:val="0054414F"/>
    <w:rsid w:val="00596B34"/>
    <w:rsid w:val="00672B23"/>
    <w:rsid w:val="006A00B0"/>
    <w:rsid w:val="006C093E"/>
    <w:rsid w:val="006D6071"/>
    <w:rsid w:val="00732F4D"/>
    <w:rsid w:val="008341B4"/>
    <w:rsid w:val="00853F25"/>
    <w:rsid w:val="008815CF"/>
    <w:rsid w:val="008B1550"/>
    <w:rsid w:val="008C689B"/>
    <w:rsid w:val="008D7A85"/>
    <w:rsid w:val="009E2F82"/>
    <w:rsid w:val="00A27F7C"/>
    <w:rsid w:val="00A5356C"/>
    <w:rsid w:val="00AC7A63"/>
    <w:rsid w:val="00B10C4A"/>
    <w:rsid w:val="00BB6868"/>
    <w:rsid w:val="00BD685F"/>
    <w:rsid w:val="00CA2FD4"/>
    <w:rsid w:val="00D1786C"/>
    <w:rsid w:val="00D216A2"/>
    <w:rsid w:val="00D56C6B"/>
    <w:rsid w:val="00D80899"/>
    <w:rsid w:val="00F22A22"/>
    <w:rsid w:val="00FD79E8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1C2A2"/>
  <w15:docId w15:val="{EBF96F8E-3334-46A0-925E-5CB647DC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2A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B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B5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4B54"/>
    <w:rPr>
      <w:lang w:eastAsia="en-US"/>
    </w:rPr>
  </w:style>
  <w:style w:type="paragraph" w:styleId="ListParagraph">
    <w:name w:val="List Paragraph"/>
    <w:basedOn w:val="Normal"/>
    <w:uiPriority w:val="34"/>
    <w:qFormat/>
    <w:rsid w:val="00404B54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PI-Text">
    <w:name w:val="PI-Text"/>
    <w:basedOn w:val="Normal"/>
    <w:link w:val="PI-TextChar"/>
    <w:rsid w:val="00404B54"/>
    <w:pPr>
      <w:tabs>
        <w:tab w:val="left" w:pos="1418"/>
      </w:tabs>
      <w:spacing w:line="360" w:lineRule="exact"/>
    </w:pPr>
    <w:rPr>
      <w:sz w:val="26"/>
      <w:szCs w:val="22"/>
      <w:lang w:val="de-DE" w:eastAsia="en-US"/>
    </w:rPr>
  </w:style>
  <w:style w:type="character" w:customStyle="1" w:styleId="PI-TextChar">
    <w:name w:val="PI-Text Char"/>
    <w:link w:val="PI-Text"/>
    <w:locked/>
    <w:rsid w:val="00404B54"/>
    <w:rPr>
      <w:rFonts w:ascii="Times New Roman" w:eastAsia="Times New Roman" w:hAnsi="Times New Roman" w:cs="Times New Roman"/>
      <w:sz w:val="26"/>
      <w:szCs w:val="22"/>
      <w:lang w:val="de-DE" w:eastAsia="en-US"/>
    </w:rPr>
  </w:style>
  <w:style w:type="character" w:customStyle="1" w:styleId="apple-converted-space">
    <w:name w:val="apple-converted-space"/>
    <w:basedOn w:val="DefaultParagraphFont"/>
    <w:rsid w:val="00404B54"/>
  </w:style>
  <w:style w:type="paragraph" w:styleId="NoSpacing">
    <w:name w:val="No Spacing"/>
    <w:uiPriority w:val="1"/>
    <w:qFormat/>
    <w:rsid w:val="00D80899"/>
    <w:rPr>
      <w:lang w:eastAsia="en-US"/>
    </w:rPr>
  </w:style>
  <w:style w:type="character" w:customStyle="1" w:styleId="noitalic">
    <w:name w:val="noitalic"/>
    <w:basedOn w:val="DefaultParagraphFont"/>
    <w:rsid w:val="00F22A22"/>
  </w:style>
  <w:style w:type="paragraph" w:styleId="BalloonText">
    <w:name w:val="Balloon Text"/>
    <w:basedOn w:val="Normal"/>
    <w:link w:val="BalloonTextChar"/>
    <w:uiPriority w:val="99"/>
    <w:semiHidden/>
    <w:unhideWhenUsed/>
    <w:rsid w:val="00BD68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5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7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9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tisusa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downs@certisus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ie@runswitchpr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twitter.com/certisus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certisu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Sears</dc:creator>
  <cp:keywords/>
  <dc:description/>
  <cp:lastModifiedBy>Jamie Sears</cp:lastModifiedBy>
  <cp:revision>12</cp:revision>
  <cp:lastPrinted>2020-01-06T19:28:00Z</cp:lastPrinted>
  <dcterms:created xsi:type="dcterms:W3CDTF">2020-01-06T19:13:00Z</dcterms:created>
  <dcterms:modified xsi:type="dcterms:W3CDTF">2020-01-07T13:29:00Z</dcterms:modified>
</cp:coreProperties>
</file>